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75A93" w14:textId="77777777" w:rsidR="00BA5732" w:rsidRPr="001E4161" w:rsidRDefault="0016543C" w:rsidP="001E4161">
      <w:pPr>
        <w:spacing w:line="240" w:lineRule="auto"/>
        <w:jc w:val="both"/>
        <w:rPr>
          <w:rFonts w:ascii="Verdana" w:hAnsi="Verdana"/>
          <w:b/>
          <w:sz w:val="24"/>
          <w:szCs w:val="60"/>
        </w:rPr>
      </w:pPr>
      <w:bookmarkStart w:id="0" w:name="_GoBack"/>
      <w:bookmarkEnd w:id="0"/>
      <w:r>
        <w:rPr>
          <w:rFonts w:ascii="Verdana" w:hAnsi="Verdana"/>
          <w:b/>
          <w:sz w:val="24"/>
          <w:szCs w:val="60"/>
        </w:rPr>
        <w:t xml:space="preserve"> </w:t>
      </w:r>
      <w:r w:rsidR="00323F0A" w:rsidRPr="001E4161">
        <w:rPr>
          <w:rFonts w:ascii="Verdana" w:hAnsi="Verdana"/>
          <w:b/>
          <w:sz w:val="24"/>
          <w:szCs w:val="60"/>
        </w:rPr>
        <w:t xml:space="preserve"> </w:t>
      </w:r>
      <w:bookmarkStart w:id="1" w:name="_Hlk15554266"/>
    </w:p>
    <w:p w14:paraId="481A87DA" w14:textId="77777777" w:rsidR="005035E9" w:rsidRPr="00D92D38" w:rsidRDefault="005035E9" w:rsidP="00B82A34">
      <w:pPr>
        <w:spacing w:line="240" w:lineRule="auto"/>
        <w:jc w:val="both"/>
        <w:rPr>
          <w:rFonts w:ascii="Verdana" w:hAnsi="Verdana"/>
          <w:b/>
          <w:color w:val="FF7328"/>
          <w:sz w:val="35"/>
          <w:szCs w:val="35"/>
        </w:rPr>
      </w:pPr>
      <w:bookmarkStart w:id="2" w:name="_Hlk15556087"/>
    </w:p>
    <w:p w14:paraId="1198CE41" w14:textId="29686865" w:rsidR="00FA7FD3" w:rsidRPr="005D1E5B" w:rsidRDefault="00FA7FD3" w:rsidP="00B82A34">
      <w:pPr>
        <w:spacing w:line="240" w:lineRule="auto"/>
        <w:jc w:val="both"/>
        <w:rPr>
          <w:rFonts w:ascii="Verdana" w:hAnsi="Verdana"/>
          <w:b/>
          <w:color w:val="000000" w:themeColor="text1"/>
          <w:sz w:val="35"/>
          <w:szCs w:val="35"/>
        </w:rPr>
      </w:pPr>
      <w:r w:rsidRPr="005D1E5B">
        <w:rPr>
          <w:rFonts w:ascii="Verdana" w:hAnsi="Verdana"/>
          <w:b/>
          <w:color w:val="000000" w:themeColor="text1"/>
          <w:sz w:val="35"/>
          <w:szCs w:val="35"/>
        </w:rPr>
        <w:t xml:space="preserve">PONLE FRENO abre la convocatoria para presentar los mejores proyectos en Seguridad Vial </w:t>
      </w:r>
      <w:r w:rsidR="005D1E5B" w:rsidRPr="005D1E5B">
        <w:rPr>
          <w:rFonts w:ascii="Verdana" w:hAnsi="Verdana"/>
          <w:b/>
          <w:color w:val="000000" w:themeColor="text1"/>
          <w:sz w:val="35"/>
          <w:szCs w:val="35"/>
        </w:rPr>
        <w:t>a la 13ª edición de sus premios</w:t>
      </w:r>
    </w:p>
    <w:p w14:paraId="3CDA96DA" w14:textId="1B3EACC2" w:rsidR="008F130B" w:rsidRDefault="008F130B" w:rsidP="00283D85">
      <w:pPr>
        <w:spacing w:line="240" w:lineRule="auto"/>
        <w:jc w:val="both"/>
        <w:rPr>
          <w:rFonts w:ascii="Verdana" w:hAnsi="Verdana"/>
          <w:b/>
          <w:color w:val="000000" w:themeColor="text1"/>
          <w:sz w:val="32"/>
          <w:szCs w:val="32"/>
        </w:rPr>
      </w:pPr>
    </w:p>
    <w:bookmarkEnd w:id="1"/>
    <w:bookmarkEnd w:id="2"/>
    <w:p w14:paraId="75C66B44" w14:textId="64A52989" w:rsidR="001A1B42" w:rsidRDefault="00D92D38" w:rsidP="00D92D38">
      <w:pPr>
        <w:spacing w:line="240" w:lineRule="auto"/>
        <w:jc w:val="both"/>
        <w:rPr>
          <w:rFonts w:ascii="Verdana" w:hAnsi="Verdana"/>
          <w:b/>
          <w:color w:val="000000" w:themeColor="text1"/>
          <w:sz w:val="24"/>
          <w:szCs w:val="60"/>
        </w:rPr>
      </w:pPr>
      <w:r w:rsidRPr="00D92D38">
        <w:rPr>
          <w:rFonts w:ascii="Verdana" w:hAnsi="Verdana"/>
          <w:b/>
          <w:color w:val="000000" w:themeColor="text1"/>
          <w:sz w:val="24"/>
          <w:szCs w:val="60"/>
        </w:rPr>
        <w:t xml:space="preserve">La fecha para la </w:t>
      </w:r>
      <w:r w:rsidR="003E0A80">
        <w:rPr>
          <w:rFonts w:ascii="Verdana" w:hAnsi="Verdana"/>
          <w:b/>
          <w:color w:val="000000" w:themeColor="text1"/>
          <w:sz w:val="24"/>
          <w:szCs w:val="60"/>
        </w:rPr>
        <w:t>recepción</w:t>
      </w:r>
      <w:r w:rsidRPr="00D92D38">
        <w:rPr>
          <w:rFonts w:ascii="Verdana" w:hAnsi="Verdana"/>
          <w:b/>
          <w:color w:val="000000" w:themeColor="text1"/>
          <w:sz w:val="24"/>
          <w:szCs w:val="60"/>
        </w:rPr>
        <w:t xml:space="preserve"> de las candidaturas será</w:t>
      </w:r>
      <w:r w:rsidR="00200BAF">
        <w:rPr>
          <w:rFonts w:ascii="Verdana" w:hAnsi="Verdana"/>
          <w:b/>
          <w:color w:val="000000" w:themeColor="text1"/>
          <w:sz w:val="24"/>
          <w:szCs w:val="60"/>
        </w:rPr>
        <w:t xml:space="preserve"> desde hoy y</w:t>
      </w:r>
      <w:r w:rsidRPr="00D92D38">
        <w:rPr>
          <w:rFonts w:ascii="Verdana" w:hAnsi="Verdana"/>
          <w:b/>
          <w:color w:val="000000" w:themeColor="text1"/>
          <w:sz w:val="24"/>
          <w:szCs w:val="60"/>
        </w:rPr>
        <w:t xml:space="preserve"> hasta el </w:t>
      </w:r>
      <w:r w:rsidR="00200BAF">
        <w:rPr>
          <w:rFonts w:ascii="Verdana" w:hAnsi="Verdana"/>
          <w:b/>
          <w:color w:val="000000" w:themeColor="text1"/>
          <w:sz w:val="24"/>
          <w:szCs w:val="60"/>
        </w:rPr>
        <w:t>1 de marzo de 2021</w:t>
      </w:r>
    </w:p>
    <w:p w14:paraId="01C9AD9D" w14:textId="55E33650" w:rsidR="00BE340A" w:rsidRPr="00BE340A" w:rsidRDefault="00BE340A" w:rsidP="00BE340A">
      <w:pPr>
        <w:spacing w:line="240" w:lineRule="auto"/>
        <w:jc w:val="both"/>
        <w:rPr>
          <w:rFonts w:ascii="Verdana" w:hAnsi="Verdana"/>
          <w:b/>
          <w:color w:val="000000" w:themeColor="text1"/>
          <w:sz w:val="24"/>
          <w:szCs w:val="60"/>
        </w:rPr>
      </w:pPr>
      <w:r w:rsidRPr="00BE340A">
        <w:rPr>
          <w:rFonts w:ascii="Verdana" w:hAnsi="Verdana"/>
          <w:b/>
          <w:color w:val="000000" w:themeColor="text1"/>
          <w:sz w:val="24"/>
          <w:szCs w:val="60"/>
        </w:rPr>
        <w:t xml:space="preserve">La </w:t>
      </w:r>
      <w:r w:rsidR="00730BAB">
        <w:rPr>
          <w:rFonts w:ascii="Verdana" w:hAnsi="Verdana"/>
          <w:b/>
          <w:color w:val="000000" w:themeColor="text1"/>
          <w:sz w:val="24"/>
          <w:szCs w:val="60"/>
        </w:rPr>
        <w:t xml:space="preserve">mayor acción social por la Seguridad Vial, impulsada por </w:t>
      </w:r>
      <w:r w:rsidRPr="00BE340A">
        <w:rPr>
          <w:rFonts w:ascii="Verdana" w:hAnsi="Verdana"/>
          <w:b/>
          <w:color w:val="000000" w:themeColor="text1"/>
          <w:sz w:val="24"/>
          <w:szCs w:val="60"/>
        </w:rPr>
        <w:t>ATRESMEDIA junto a Fundación AXA reconocerá seis</w:t>
      </w:r>
      <w:r w:rsidR="00730BAB">
        <w:rPr>
          <w:rFonts w:ascii="Verdana" w:hAnsi="Verdana"/>
          <w:b/>
          <w:color w:val="000000" w:themeColor="text1"/>
          <w:sz w:val="24"/>
          <w:szCs w:val="60"/>
        </w:rPr>
        <w:t xml:space="preserve"> categorías</w:t>
      </w:r>
      <w:r w:rsidRPr="00BE340A">
        <w:rPr>
          <w:rFonts w:ascii="Verdana" w:hAnsi="Verdana"/>
          <w:b/>
          <w:color w:val="000000" w:themeColor="text1"/>
          <w:sz w:val="24"/>
          <w:szCs w:val="60"/>
        </w:rPr>
        <w:t xml:space="preserve">: ‘Mejor Acción’, ‘Ciudadano Ponle Freno’ ‘Premio </w:t>
      </w:r>
      <w:r w:rsidR="00946939" w:rsidRPr="00BE340A">
        <w:rPr>
          <w:rFonts w:ascii="Verdana" w:hAnsi="Verdana"/>
          <w:b/>
          <w:color w:val="000000" w:themeColor="text1"/>
          <w:sz w:val="24"/>
          <w:szCs w:val="60"/>
        </w:rPr>
        <w:t>AXA Innovación</w:t>
      </w:r>
      <w:r w:rsidRPr="00BE340A">
        <w:rPr>
          <w:rFonts w:ascii="Verdana" w:hAnsi="Verdana"/>
          <w:b/>
          <w:color w:val="000000" w:themeColor="text1"/>
          <w:sz w:val="24"/>
          <w:szCs w:val="60"/>
        </w:rPr>
        <w:t xml:space="preserve"> y Desarrollo’, ‘Premio Ponle Freno Junior’, ‘Mejor Iniciativa de Seguridad Vial Laboral’ y ‘Mejor Trayectori</w:t>
      </w:r>
      <w:r w:rsidR="00730BAB">
        <w:rPr>
          <w:rFonts w:ascii="Verdana" w:hAnsi="Verdana"/>
          <w:b/>
          <w:color w:val="000000" w:themeColor="text1"/>
          <w:sz w:val="24"/>
          <w:szCs w:val="60"/>
        </w:rPr>
        <w:t>a</w:t>
      </w:r>
      <w:r w:rsidRPr="00BE340A">
        <w:rPr>
          <w:rFonts w:ascii="Verdana" w:hAnsi="Verdana"/>
          <w:b/>
          <w:color w:val="000000" w:themeColor="text1"/>
          <w:sz w:val="24"/>
          <w:szCs w:val="60"/>
        </w:rPr>
        <w:t>’</w:t>
      </w:r>
    </w:p>
    <w:p w14:paraId="35AFA902" w14:textId="4B62D1AF" w:rsidR="00BE340A" w:rsidRPr="00BE340A" w:rsidRDefault="00BE340A" w:rsidP="00BE340A">
      <w:pPr>
        <w:spacing w:line="240" w:lineRule="auto"/>
        <w:jc w:val="both"/>
        <w:rPr>
          <w:rFonts w:ascii="Verdana" w:hAnsi="Verdana"/>
          <w:b/>
          <w:color w:val="000000" w:themeColor="text1"/>
          <w:sz w:val="24"/>
          <w:szCs w:val="60"/>
        </w:rPr>
      </w:pPr>
      <w:r>
        <w:rPr>
          <w:rFonts w:ascii="Verdana" w:hAnsi="Verdana"/>
          <w:b/>
          <w:color w:val="000000" w:themeColor="text1"/>
          <w:sz w:val="24"/>
          <w:szCs w:val="60"/>
        </w:rPr>
        <w:t>Las</w:t>
      </w:r>
      <w:r w:rsidRPr="00BE340A">
        <w:rPr>
          <w:rFonts w:ascii="Verdana" w:hAnsi="Verdana"/>
          <w:b/>
          <w:color w:val="000000" w:themeColor="text1"/>
          <w:sz w:val="24"/>
          <w:szCs w:val="60"/>
        </w:rPr>
        <w:t xml:space="preserve"> bases y formularios de participación e</w:t>
      </w:r>
      <w:r>
        <w:rPr>
          <w:rFonts w:ascii="Verdana" w:hAnsi="Verdana"/>
          <w:b/>
          <w:color w:val="000000" w:themeColor="text1"/>
          <w:sz w:val="24"/>
          <w:szCs w:val="60"/>
        </w:rPr>
        <w:t>stán disponibles en</w:t>
      </w:r>
      <w:r w:rsidRPr="00BE340A">
        <w:rPr>
          <w:rFonts w:ascii="Verdana" w:hAnsi="Verdana"/>
          <w:b/>
          <w:color w:val="000000" w:themeColor="text1"/>
          <w:sz w:val="24"/>
          <w:szCs w:val="60"/>
        </w:rPr>
        <w:t xml:space="preserve"> ponlefreno.com</w:t>
      </w:r>
    </w:p>
    <w:p w14:paraId="7B17D8A4" w14:textId="2912F4E0" w:rsidR="00BE340A" w:rsidRDefault="00BE340A" w:rsidP="00BE340A">
      <w:pPr>
        <w:spacing w:line="240" w:lineRule="auto"/>
        <w:jc w:val="both"/>
        <w:rPr>
          <w:rFonts w:ascii="Verdana" w:hAnsi="Verdana"/>
          <w:b/>
          <w:color w:val="000000" w:themeColor="text1"/>
          <w:sz w:val="24"/>
          <w:szCs w:val="60"/>
        </w:rPr>
      </w:pPr>
      <w:r w:rsidRPr="00BE340A">
        <w:rPr>
          <w:rFonts w:ascii="Verdana" w:hAnsi="Verdana"/>
          <w:b/>
          <w:color w:val="000000" w:themeColor="text1"/>
          <w:sz w:val="24"/>
          <w:szCs w:val="60"/>
        </w:rPr>
        <w:t xml:space="preserve"> Las últimas ediciones de los Premios PONLE FRENO han batido récords de participación con cerca de un centenar de candidaturas presentadas </w:t>
      </w:r>
      <w:r>
        <w:rPr>
          <w:rFonts w:ascii="Verdana" w:hAnsi="Verdana"/>
          <w:b/>
          <w:color w:val="000000" w:themeColor="text1"/>
          <w:sz w:val="24"/>
          <w:szCs w:val="60"/>
        </w:rPr>
        <w:t xml:space="preserve"> </w:t>
      </w:r>
    </w:p>
    <w:p w14:paraId="74AFAF78" w14:textId="12EB897B" w:rsidR="00BE340A" w:rsidRDefault="00BE340A" w:rsidP="00D92D38">
      <w:pPr>
        <w:spacing w:line="240" w:lineRule="auto"/>
        <w:jc w:val="both"/>
        <w:rPr>
          <w:rFonts w:ascii="Verdana" w:hAnsi="Verdana"/>
          <w:b/>
          <w:color w:val="000000" w:themeColor="text1"/>
          <w:sz w:val="24"/>
          <w:szCs w:val="60"/>
        </w:rPr>
      </w:pPr>
    </w:p>
    <w:p w14:paraId="7105E2F6" w14:textId="77777777" w:rsidR="00BE340A" w:rsidRDefault="00BE340A" w:rsidP="00D92D38">
      <w:pPr>
        <w:spacing w:line="240" w:lineRule="auto"/>
        <w:jc w:val="both"/>
        <w:rPr>
          <w:rFonts w:ascii="Verdana" w:hAnsi="Verdana"/>
          <w:bCs/>
          <w:noProof/>
          <w:color w:val="000000" w:themeColor="text1"/>
          <w:sz w:val="19"/>
          <w:szCs w:val="19"/>
          <w:lang w:eastAsia="es-ES"/>
        </w:rPr>
      </w:pPr>
    </w:p>
    <w:p w14:paraId="20F1B1D3" w14:textId="249994AC" w:rsidR="006E65BF" w:rsidRPr="00B11293" w:rsidRDefault="003E75AE" w:rsidP="006E2CF5">
      <w:pPr>
        <w:jc w:val="both"/>
        <w:rPr>
          <w:rFonts w:ascii="Verdana" w:hAnsi="Verdana"/>
          <w:bCs/>
          <w:color w:val="000000" w:themeColor="text1"/>
          <w:sz w:val="19"/>
          <w:szCs w:val="19"/>
        </w:rPr>
      </w:pPr>
      <w:r>
        <w:rPr>
          <w:rFonts w:ascii="Verdana" w:hAnsi="Verdana"/>
          <w:bCs/>
          <w:noProof/>
          <w:color w:val="000000" w:themeColor="text1"/>
          <w:sz w:val="19"/>
          <w:szCs w:val="19"/>
          <w:lang w:eastAsia="es-ES"/>
        </w:rPr>
        <w:t>11</w:t>
      </w:r>
      <w:r w:rsidR="000F1CA8" w:rsidRPr="00B11293">
        <w:rPr>
          <w:rFonts w:ascii="Verdana" w:hAnsi="Verdana"/>
          <w:bCs/>
          <w:noProof/>
          <w:color w:val="000000" w:themeColor="text1"/>
          <w:sz w:val="19"/>
          <w:szCs w:val="19"/>
          <w:lang w:eastAsia="es-ES"/>
        </w:rPr>
        <w:t>/</w:t>
      </w:r>
      <w:r>
        <w:rPr>
          <w:rFonts w:ascii="Verdana" w:hAnsi="Verdana"/>
          <w:bCs/>
          <w:noProof/>
          <w:color w:val="000000" w:themeColor="text1"/>
          <w:sz w:val="19"/>
          <w:szCs w:val="19"/>
          <w:lang w:eastAsia="es-ES"/>
        </w:rPr>
        <w:t>01</w:t>
      </w:r>
      <w:r w:rsidR="00E6373E" w:rsidRPr="00B11293">
        <w:rPr>
          <w:rFonts w:ascii="Verdana" w:hAnsi="Verdana"/>
          <w:bCs/>
          <w:noProof/>
          <w:color w:val="000000" w:themeColor="text1"/>
          <w:sz w:val="19"/>
          <w:szCs w:val="19"/>
          <w:lang w:eastAsia="es-ES"/>
        </w:rPr>
        <w:t>/20</w:t>
      </w:r>
      <w:r w:rsidR="004209EC" w:rsidRPr="00B11293">
        <w:rPr>
          <w:rFonts w:ascii="Verdana" w:hAnsi="Verdana"/>
          <w:bCs/>
          <w:noProof/>
          <w:color w:val="000000" w:themeColor="text1"/>
          <w:sz w:val="19"/>
          <w:szCs w:val="19"/>
          <w:lang w:eastAsia="es-ES"/>
        </w:rPr>
        <w:t>2</w:t>
      </w:r>
      <w:r>
        <w:rPr>
          <w:rFonts w:ascii="Verdana" w:hAnsi="Verdana"/>
          <w:bCs/>
          <w:noProof/>
          <w:color w:val="000000" w:themeColor="text1"/>
          <w:sz w:val="19"/>
          <w:szCs w:val="19"/>
          <w:lang w:eastAsia="es-ES"/>
        </w:rPr>
        <w:t>1</w:t>
      </w:r>
    </w:p>
    <w:p w14:paraId="53731CEF" w14:textId="7FBB9D77" w:rsidR="0011256D" w:rsidRDefault="0011256D" w:rsidP="0011256D">
      <w:pPr>
        <w:spacing w:after="0"/>
        <w:jc w:val="both"/>
        <w:rPr>
          <w:rFonts w:ascii="Verdana" w:hAnsi="Verdana"/>
          <w:sz w:val="19"/>
          <w:szCs w:val="19"/>
        </w:rPr>
      </w:pPr>
      <w:r w:rsidRPr="0011256D">
        <w:rPr>
          <w:rFonts w:ascii="Verdana" w:eastAsia="Times New Roman" w:hAnsi="Verdana"/>
          <w:sz w:val="19"/>
          <w:szCs w:val="19"/>
          <w:lang w:eastAsia="es-ES"/>
        </w:rPr>
        <w:t>Con el nuevo año,</w:t>
      </w:r>
      <w:r w:rsidR="00955533" w:rsidRPr="0011256D">
        <w:rPr>
          <w:rFonts w:ascii="Verdana" w:eastAsia="Times New Roman" w:hAnsi="Verdana"/>
          <w:sz w:val="19"/>
          <w:szCs w:val="19"/>
          <w:lang w:eastAsia="es-ES"/>
        </w:rPr>
        <w:t xml:space="preserve"> </w:t>
      </w:r>
      <w:r w:rsidR="00B53D34" w:rsidRPr="0011256D">
        <w:rPr>
          <w:rFonts w:ascii="Verdana" w:eastAsia="Times New Roman" w:hAnsi="Verdana"/>
          <w:b/>
          <w:bCs/>
          <w:sz w:val="19"/>
          <w:szCs w:val="19"/>
          <w:lang w:eastAsia="es-ES"/>
        </w:rPr>
        <w:t>PONLE FRENO</w:t>
      </w:r>
      <w:r w:rsidRPr="0011256D">
        <w:rPr>
          <w:rFonts w:ascii="Verdana" w:eastAsia="Times New Roman" w:hAnsi="Verdana"/>
          <w:sz w:val="19"/>
          <w:szCs w:val="19"/>
          <w:lang w:eastAsia="es-ES"/>
        </w:rPr>
        <w:t xml:space="preserve"> arranca también desde el primer momento su actividad con fuerza e ilusiones renovadas. </w:t>
      </w:r>
      <w:r>
        <w:rPr>
          <w:rFonts w:ascii="Verdana" w:eastAsia="Times New Roman" w:hAnsi="Verdana"/>
          <w:sz w:val="19"/>
          <w:szCs w:val="19"/>
          <w:lang w:eastAsia="es-ES"/>
        </w:rPr>
        <w:t xml:space="preserve">La mayor acción social por la Seguridad Vial, impulsada por ATRESMEDIA junto a Fundación AXA, abre este lunes la convocatoria para presentarse a la que será la 13ª edición de sus Premios. Unos galardones muy consolidados y que se han convertido en una referencia en nuestro país, que </w:t>
      </w:r>
      <w:r w:rsidR="00BE340A" w:rsidRPr="00AB750D">
        <w:rPr>
          <w:rFonts w:ascii="Verdana" w:hAnsi="Verdana"/>
          <w:sz w:val="19"/>
          <w:szCs w:val="19"/>
        </w:rPr>
        <w:t xml:space="preserve">están destinados a reconocer a todas aquellas personas, instituciones e iniciativas </w:t>
      </w:r>
      <w:r w:rsidR="00BE340A" w:rsidRPr="00EC664E">
        <w:rPr>
          <w:rFonts w:ascii="Verdana" w:hAnsi="Verdana"/>
          <w:b/>
          <w:sz w:val="19"/>
          <w:szCs w:val="19"/>
        </w:rPr>
        <w:t>que hayan contribuido a promover la seguridad vial y, en consecuencia, a ayudar a disminuir el número de accidentes</w:t>
      </w:r>
      <w:r w:rsidR="00BE340A" w:rsidRPr="00AB750D">
        <w:rPr>
          <w:rFonts w:ascii="Verdana" w:hAnsi="Verdana"/>
          <w:sz w:val="19"/>
          <w:szCs w:val="19"/>
        </w:rPr>
        <w:t xml:space="preserve"> </w:t>
      </w:r>
      <w:r w:rsidR="00FF4A22">
        <w:rPr>
          <w:rFonts w:ascii="Verdana" w:hAnsi="Verdana"/>
          <w:sz w:val="19"/>
          <w:szCs w:val="19"/>
        </w:rPr>
        <w:t>de tráfico</w:t>
      </w:r>
      <w:r w:rsidR="00BE340A" w:rsidRPr="00AB750D">
        <w:rPr>
          <w:rFonts w:ascii="Verdana" w:hAnsi="Verdana"/>
          <w:sz w:val="19"/>
          <w:szCs w:val="19"/>
        </w:rPr>
        <w:t>.</w:t>
      </w:r>
    </w:p>
    <w:p w14:paraId="1D252684" w14:textId="77777777" w:rsidR="0011256D" w:rsidRDefault="0011256D" w:rsidP="0011256D">
      <w:pPr>
        <w:spacing w:after="0"/>
        <w:jc w:val="both"/>
        <w:rPr>
          <w:rFonts w:ascii="Verdana" w:hAnsi="Verdana"/>
          <w:sz w:val="19"/>
          <w:szCs w:val="19"/>
        </w:rPr>
      </w:pPr>
    </w:p>
    <w:p w14:paraId="546B8DB2" w14:textId="340D5456" w:rsidR="00BE340A" w:rsidRDefault="0011256D" w:rsidP="0011256D">
      <w:pPr>
        <w:spacing w:after="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Con cerca de un centenar de candidaturas presentadas en los últimos años, estos premios están dirigidos a distinguir a todos los agentes que, como ha hecho </w:t>
      </w:r>
      <w:r w:rsidRPr="0011256D">
        <w:rPr>
          <w:rFonts w:ascii="Verdana" w:hAnsi="Verdana"/>
          <w:b/>
          <w:bCs/>
          <w:sz w:val="19"/>
          <w:szCs w:val="19"/>
        </w:rPr>
        <w:t xml:space="preserve">PONLE FRENO </w:t>
      </w:r>
      <w:r>
        <w:rPr>
          <w:rFonts w:ascii="Verdana" w:hAnsi="Verdana"/>
          <w:sz w:val="19"/>
          <w:szCs w:val="19"/>
        </w:rPr>
        <w:t>desde que nació, luchan cada día por dejar el contador de víctimas a 0</w:t>
      </w:r>
      <w:r w:rsidR="00FF4A22">
        <w:rPr>
          <w:rFonts w:ascii="Verdana" w:hAnsi="Verdana"/>
          <w:sz w:val="19"/>
          <w:szCs w:val="19"/>
        </w:rPr>
        <w:t>, objetivo por el</w:t>
      </w:r>
      <w:r>
        <w:rPr>
          <w:rFonts w:ascii="Verdana" w:hAnsi="Verdana"/>
          <w:sz w:val="19"/>
          <w:szCs w:val="19"/>
        </w:rPr>
        <w:t xml:space="preserve"> seguirá luchando</w:t>
      </w:r>
      <w:r w:rsidR="00FF4A22">
        <w:rPr>
          <w:rFonts w:ascii="Verdana" w:hAnsi="Verdana"/>
          <w:sz w:val="19"/>
          <w:szCs w:val="19"/>
        </w:rPr>
        <w:t xml:space="preserve"> a través de todos sus medios </w:t>
      </w:r>
      <w:r>
        <w:rPr>
          <w:rFonts w:ascii="Verdana" w:hAnsi="Verdana"/>
          <w:sz w:val="19"/>
          <w:szCs w:val="19"/>
        </w:rPr>
        <w:t>hasta conseguirlo.</w:t>
      </w:r>
    </w:p>
    <w:p w14:paraId="3D27D216" w14:textId="77777777" w:rsidR="00BE340A" w:rsidRPr="00AB750D" w:rsidRDefault="00BE340A" w:rsidP="0011256D">
      <w:pPr>
        <w:pStyle w:val="Textoindependiente"/>
        <w:spacing w:line="276" w:lineRule="auto"/>
        <w:jc w:val="both"/>
        <w:rPr>
          <w:rFonts w:ascii="Verdana" w:hAnsi="Verdana"/>
          <w:sz w:val="19"/>
          <w:szCs w:val="19"/>
        </w:rPr>
      </w:pPr>
    </w:p>
    <w:p w14:paraId="3BB36977" w14:textId="2F376674" w:rsidR="00BE340A" w:rsidRDefault="005D1E5B" w:rsidP="0011256D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Los premios</w:t>
      </w:r>
      <w:r w:rsidR="00BE340A" w:rsidRPr="00AB750D">
        <w:rPr>
          <w:rFonts w:ascii="Verdana" w:hAnsi="Verdana"/>
          <w:sz w:val="19"/>
          <w:szCs w:val="19"/>
        </w:rPr>
        <w:t xml:space="preserve"> </w:t>
      </w:r>
      <w:r w:rsidR="00BE340A" w:rsidRPr="0011256D">
        <w:rPr>
          <w:rFonts w:ascii="Verdana" w:hAnsi="Verdana"/>
          <w:b/>
          <w:bCs/>
          <w:sz w:val="19"/>
          <w:szCs w:val="19"/>
        </w:rPr>
        <w:t>PONLE FRENO</w:t>
      </w:r>
      <w:r w:rsidR="00BE340A" w:rsidRPr="0011256D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>volverán a entregar seis galardones en las siguientes categorías</w:t>
      </w:r>
      <w:r w:rsidR="00BE340A" w:rsidRPr="00AB750D">
        <w:rPr>
          <w:rFonts w:ascii="Verdana" w:hAnsi="Verdana"/>
          <w:sz w:val="19"/>
          <w:szCs w:val="19"/>
        </w:rPr>
        <w:t xml:space="preserve"> </w:t>
      </w:r>
      <w:r w:rsidR="00BE340A">
        <w:rPr>
          <w:rFonts w:ascii="Verdana" w:hAnsi="Verdana"/>
          <w:sz w:val="19"/>
          <w:szCs w:val="19"/>
        </w:rPr>
        <w:t>en materia de Seguridad Vial</w:t>
      </w:r>
      <w:r w:rsidR="00BE340A" w:rsidRPr="00AB750D">
        <w:rPr>
          <w:rFonts w:ascii="Verdana" w:hAnsi="Verdana"/>
          <w:sz w:val="19"/>
          <w:szCs w:val="19"/>
        </w:rPr>
        <w:t xml:space="preserve">: </w:t>
      </w:r>
      <w:r w:rsidR="00BE340A">
        <w:rPr>
          <w:rFonts w:ascii="Verdana" w:hAnsi="Verdana"/>
          <w:sz w:val="19"/>
          <w:szCs w:val="19"/>
        </w:rPr>
        <w:t>‘</w:t>
      </w:r>
      <w:r w:rsidR="00BE340A" w:rsidRPr="00AB750D">
        <w:rPr>
          <w:rFonts w:ascii="Verdana" w:hAnsi="Verdana"/>
          <w:b/>
          <w:sz w:val="19"/>
          <w:szCs w:val="19"/>
        </w:rPr>
        <w:t>Mejor Acción</w:t>
      </w:r>
      <w:r w:rsidR="00BE340A">
        <w:rPr>
          <w:rFonts w:ascii="Verdana" w:hAnsi="Verdana"/>
          <w:b/>
          <w:sz w:val="19"/>
          <w:szCs w:val="19"/>
        </w:rPr>
        <w:t>’</w:t>
      </w:r>
      <w:r w:rsidR="00BE340A" w:rsidRPr="00AB750D">
        <w:rPr>
          <w:rFonts w:ascii="Verdana" w:hAnsi="Verdana"/>
          <w:sz w:val="19"/>
          <w:szCs w:val="19"/>
        </w:rPr>
        <w:t>,</w:t>
      </w:r>
      <w:r w:rsidR="00BE340A" w:rsidRPr="00AB750D">
        <w:rPr>
          <w:rFonts w:ascii="Verdana" w:hAnsi="Verdana"/>
          <w:b/>
          <w:sz w:val="19"/>
          <w:szCs w:val="19"/>
        </w:rPr>
        <w:t xml:space="preserve"> </w:t>
      </w:r>
      <w:r w:rsidR="00BE340A">
        <w:rPr>
          <w:rFonts w:ascii="Verdana" w:hAnsi="Verdana"/>
          <w:b/>
          <w:sz w:val="19"/>
          <w:szCs w:val="19"/>
        </w:rPr>
        <w:t>‘</w:t>
      </w:r>
      <w:r w:rsidR="00BE340A" w:rsidRPr="00AB750D">
        <w:rPr>
          <w:rFonts w:ascii="Verdana" w:hAnsi="Verdana"/>
          <w:b/>
          <w:sz w:val="19"/>
          <w:szCs w:val="19"/>
        </w:rPr>
        <w:t>Ciudadano Ponle Freno</w:t>
      </w:r>
      <w:r w:rsidR="00BE340A">
        <w:rPr>
          <w:rFonts w:ascii="Verdana" w:hAnsi="Verdana"/>
          <w:b/>
          <w:sz w:val="19"/>
          <w:szCs w:val="19"/>
        </w:rPr>
        <w:t>’</w:t>
      </w:r>
      <w:r w:rsidR="00BE340A" w:rsidRPr="00863253">
        <w:rPr>
          <w:rFonts w:ascii="Verdana" w:hAnsi="Verdana"/>
          <w:b/>
          <w:sz w:val="19"/>
          <w:szCs w:val="19"/>
        </w:rPr>
        <w:t>, ‘</w:t>
      </w:r>
      <w:r w:rsidR="00BE340A" w:rsidRPr="00AB750D">
        <w:rPr>
          <w:rFonts w:ascii="Verdana" w:hAnsi="Verdana"/>
          <w:b/>
          <w:sz w:val="19"/>
          <w:szCs w:val="19"/>
        </w:rPr>
        <w:t>Premio AXA Innovación y Desarrollo</w:t>
      </w:r>
      <w:r w:rsidR="00BE340A">
        <w:rPr>
          <w:rFonts w:ascii="Verdana" w:hAnsi="Verdana"/>
          <w:b/>
          <w:sz w:val="19"/>
          <w:szCs w:val="19"/>
        </w:rPr>
        <w:t>’</w:t>
      </w:r>
      <w:r w:rsidR="00BE340A" w:rsidRPr="00AB750D">
        <w:rPr>
          <w:rFonts w:ascii="Verdana" w:hAnsi="Verdana"/>
          <w:b/>
          <w:sz w:val="19"/>
          <w:szCs w:val="19"/>
        </w:rPr>
        <w:t xml:space="preserve">, </w:t>
      </w:r>
      <w:r w:rsidR="00BE340A">
        <w:rPr>
          <w:rFonts w:ascii="Verdana" w:hAnsi="Verdana"/>
          <w:b/>
          <w:sz w:val="19"/>
          <w:szCs w:val="19"/>
        </w:rPr>
        <w:t>‘</w:t>
      </w:r>
      <w:r w:rsidR="00BE340A" w:rsidRPr="00AB750D">
        <w:rPr>
          <w:rFonts w:ascii="Verdana" w:hAnsi="Verdana"/>
          <w:b/>
          <w:sz w:val="19"/>
          <w:szCs w:val="19"/>
        </w:rPr>
        <w:t>Premio Ponle Freno Junior</w:t>
      </w:r>
      <w:r w:rsidR="00BE340A">
        <w:rPr>
          <w:rFonts w:ascii="Verdana" w:hAnsi="Verdana"/>
          <w:b/>
          <w:sz w:val="19"/>
          <w:szCs w:val="19"/>
        </w:rPr>
        <w:t>’</w:t>
      </w:r>
      <w:r w:rsidR="00BE340A" w:rsidRPr="00AB750D">
        <w:rPr>
          <w:rFonts w:ascii="Verdana" w:hAnsi="Verdana"/>
          <w:sz w:val="19"/>
          <w:szCs w:val="19"/>
        </w:rPr>
        <w:t>,</w:t>
      </w:r>
      <w:r w:rsidR="00BE340A">
        <w:rPr>
          <w:rFonts w:ascii="Verdana" w:hAnsi="Verdana"/>
          <w:b/>
          <w:sz w:val="19"/>
          <w:szCs w:val="19"/>
        </w:rPr>
        <w:t xml:space="preserve"> ‘</w:t>
      </w:r>
      <w:r w:rsidR="00BE340A" w:rsidRPr="00AB750D">
        <w:rPr>
          <w:rFonts w:ascii="Verdana" w:hAnsi="Verdana"/>
          <w:b/>
          <w:sz w:val="19"/>
          <w:szCs w:val="19"/>
        </w:rPr>
        <w:t>Mejor Iniciativa de Seguridad Vial Laboral</w:t>
      </w:r>
      <w:r w:rsidR="00BE340A">
        <w:rPr>
          <w:rFonts w:ascii="Verdana" w:hAnsi="Verdana"/>
          <w:b/>
          <w:sz w:val="19"/>
          <w:szCs w:val="19"/>
        </w:rPr>
        <w:t>’</w:t>
      </w:r>
      <w:r w:rsidR="00BE340A" w:rsidRPr="00AB750D">
        <w:rPr>
          <w:rFonts w:ascii="Verdana" w:hAnsi="Verdana"/>
          <w:b/>
          <w:sz w:val="19"/>
          <w:szCs w:val="19"/>
        </w:rPr>
        <w:t xml:space="preserve"> y</w:t>
      </w:r>
      <w:r w:rsidR="00BE340A">
        <w:rPr>
          <w:rFonts w:ascii="Verdana" w:hAnsi="Verdana"/>
          <w:b/>
          <w:sz w:val="19"/>
          <w:szCs w:val="19"/>
        </w:rPr>
        <w:t xml:space="preserve"> ‘</w:t>
      </w:r>
      <w:r w:rsidR="00BE340A" w:rsidRPr="00AB750D">
        <w:rPr>
          <w:rFonts w:ascii="Verdana" w:hAnsi="Verdana"/>
          <w:b/>
          <w:sz w:val="19"/>
          <w:szCs w:val="19"/>
        </w:rPr>
        <w:t>Premio Ponle Freno a la Trayectoria en Seguridad Vial</w:t>
      </w:r>
      <w:r w:rsidR="00BE340A">
        <w:rPr>
          <w:rFonts w:ascii="Verdana" w:hAnsi="Verdana"/>
          <w:b/>
          <w:sz w:val="19"/>
          <w:szCs w:val="19"/>
        </w:rPr>
        <w:t>’</w:t>
      </w:r>
      <w:r>
        <w:rPr>
          <w:rFonts w:ascii="Verdana" w:hAnsi="Verdana"/>
          <w:sz w:val="19"/>
          <w:szCs w:val="19"/>
        </w:rPr>
        <w:t>.</w:t>
      </w:r>
    </w:p>
    <w:p w14:paraId="7B624960" w14:textId="04A5F4E5" w:rsidR="003E0A80" w:rsidRDefault="003E0A80" w:rsidP="0011256D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6DB0A2F8" w14:textId="2C6903A0" w:rsidR="003E0A80" w:rsidRDefault="003E0A80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53BCCA98" w14:textId="77777777" w:rsidR="003E0A80" w:rsidRPr="0011256D" w:rsidRDefault="003E0A80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4"/>
          <w:szCs w:val="4"/>
        </w:rPr>
      </w:pPr>
    </w:p>
    <w:p w14:paraId="3989CC3A" w14:textId="77777777" w:rsidR="00BE340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4"/>
        </w:rPr>
        <w:t>Las categorías</w:t>
      </w:r>
    </w:p>
    <w:p w14:paraId="766CB225" w14:textId="77777777" w:rsidR="00BE340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</w:p>
    <w:p w14:paraId="42FB36EB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  <w:u w:val="single"/>
        </w:rPr>
      </w:pPr>
      <w:r w:rsidRPr="00AB750D">
        <w:rPr>
          <w:rFonts w:ascii="Verdana" w:hAnsi="Verdana"/>
          <w:b/>
          <w:sz w:val="19"/>
          <w:szCs w:val="19"/>
          <w:u w:val="single"/>
        </w:rPr>
        <w:t>Premio a la</w:t>
      </w:r>
      <w:r w:rsidRPr="00AB750D">
        <w:rPr>
          <w:rFonts w:ascii="Verdana" w:hAnsi="Verdana"/>
          <w:sz w:val="19"/>
          <w:szCs w:val="19"/>
          <w:u w:val="single"/>
        </w:rPr>
        <w:t xml:space="preserve"> </w:t>
      </w:r>
      <w:r w:rsidRPr="00AB750D">
        <w:rPr>
          <w:rFonts w:ascii="Verdana" w:hAnsi="Verdana"/>
          <w:b/>
          <w:sz w:val="19"/>
          <w:szCs w:val="19"/>
          <w:u w:val="single"/>
        </w:rPr>
        <w:t>Mejor Acción de Seguridad Vial</w:t>
      </w:r>
      <w:r w:rsidRPr="00AB750D">
        <w:rPr>
          <w:rFonts w:ascii="Verdana" w:hAnsi="Verdana"/>
          <w:sz w:val="19"/>
          <w:szCs w:val="19"/>
          <w:u w:val="single"/>
        </w:rPr>
        <w:t xml:space="preserve"> </w:t>
      </w:r>
    </w:p>
    <w:p w14:paraId="3A76AA6A" w14:textId="5C5FD52D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  <w:r w:rsidRPr="002B303A">
        <w:rPr>
          <w:rFonts w:ascii="Verdana" w:hAnsi="Verdana"/>
          <w:sz w:val="18"/>
          <w:szCs w:val="18"/>
        </w:rPr>
        <w:t xml:space="preserve">Podrán participar en esta categoría aquellas entidades, públicas o privadas, que hayan desarrollado un proyecto, campaña, iniciativa o investigación de ámbito nacional entre </w:t>
      </w:r>
      <w:r w:rsidR="003E0A80" w:rsidRPr="002B303A">
        <w:rPr>
          <w:rFonts w:ascii="Verdana" w:hAnsi="Verdana"/>
          <w:sz w:val="18"/>
          <w:szCs w:val="18"/>
        </w:rPr>
        <w:t xml:space="preserve">el 1 de enero y el 31 de diciembre de 2020 </w:t>
      </w:r>
      <w:r w:rsidRPr="002B303A">
        <w:rPr>
          <w:rFonts w:ascii="Verdana" w:hAnsi="Verdana"/>
          <w:sz w:val="18"/>
          <w:szCs w:val="18"/>
        </w:rPr>
        <w:t>y cuyos resultados hayan contribuido de manera significativa y desde un punto de vista global a la mejora de la seguridad vial y a reducir los índices de accidentabilidad en nuestro país</w:t>
      </w:r>
      <w:r w:rsidR="005D1E5B" w:rsidRPr="002B303A">
        <w:rPr>
          <w:rFonts w:ascii="Verdana" w:hAnsi="Verdana"/>
          <w:sz w:val="18"/>
          <w:szCs w:val="18"/>
        </w:rPr>
        <w:t>.</w:t>
      </w:r>
    </w:p>
    <w:p w14:paraId="75748490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120E8346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19"/>
          <w:szCs w:val="19"/>
          <w:u w:val="single"/>
        </w:rPr>
      </w:pPr>
      <w:r w:rsidRPr="00AB750D">
        <w:rPr>
          <w:rFonts w:ascii="Verdana" w:hAnsi="Verdana"/>
          <w:b/>
          <w:sz w:val="19"/>
          <w:szCs w:val="19"/>
          <w:u w:val="single"/>
        </w:rPr>
        <w:t>Premio Ciudadano Ponle Freno</w:t>
      </w:r>
    </w:p>
    <w:p w14:paraId="51CECAC0" w14:textId="77777777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  <w:r w:rsidRPr="002B303A">
        <w:rPr>
          <w:rFonts w:ascii="Verdana" w:hAnsi="Verdana"/>
          <w:sz w:val="18"/>
          <w:szCs w:val="18"/>
        </w:rPr>
        <w:t>Podrán participar en esta categoría aquellas personas físicas mayores de edad, residentes en España, y que hayan llevado a cabo alguna acción significativa para contribuir a la mejora de la seguridad vial antes de la fecha fin de cierre de esta convocatoria.</w:t>
      </w:r>
    </w:p>
    <w:p w14:paraId="05451C0B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475181E0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19"/>
          <w:szCs w:val="19"/>
          <w:u w:val="single"/>
        </w:rPr>
      </w:pPr>
      <w:r w:rsidRPr="00AB750D">
        <w:rPr>
          <w:rFonts w:ascii="Verdana" w:hAnsi="Verdana"/>
          <w:b/>
          <w:sz w:val="19"/>
          <w:szCs w:val="19"/>
          <w:u w:val="single"/>
        </w:rPr>
        <w:t xml:space="preserve">Premio AXA Innovación y Desarrollo </w:t>
      </w:r>
    </w:p>
    <w:p w14:paraId="1CF04AD7" w14:textId="105359D8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  <w:r w:rsidRPr="002B303A">
        <w:rPr>
          <w:rFonts w:ascii="Verdana" w:hAnsi="Verdana"/>
          <w:sz w:val="18"/>
          <w:szCs w:val="18"/>
        </w:rPr>
        <w:t>Esta categoría premia</w:t>
      </w:r>
      <w:r w:rsidR="003E0A80" w:rsidRPr="002B303A">
        <w:rPr>
          <w:rFonts w:ascii="Verdana" w:hAnsi="Verdana"/>
          <w:sz w:val="18"/>
          <w:szCs w:val="18"/>
        </w:rPr>
        <w:t xml:space="preserve"> la actividad innovadora de empresas y particulares, que podrán participar con aquellos productos, procedimientos o diseños desarrollados entre el 1 de enero y el 31 de diciembre de 2020 que supongan una novedad científico-tecnológica en la mejora de la seguridad vial, y muestren un alto potencial de transferencia industrial, que permita su pronta aplicación en beneficio de los usuarios de las vías, y la sociedad en general.</w:t>
      </w:r>
    </w:p>
    <w:p w14:paraId="4973D320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7B77553A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  <w:u w:val="single"/>
        </w:rPr>
      </w:pPr>
      <w:r w:rsidRPr="00AB750D">
        <w:rPr>
          <w:rFonts w:ascii="Verdana" w:hAnsi="Verdana"/>
          <w:b/>
          <w:sz w:val="19"/>
          <w:szCs w:val="19"/>
          <w:u w:val="single"/>
        </w:rPr>
        <w:t>Ponle Freno Junior</w:t>
      </w:r>
      <w:r w:rsidRPr="00AB750D">
        <w:rPr>
          <w:rFonts w:ascii="Verdana" w:hAnsi="Verdana"/>
          <w:sz w:val="19"/>
          <w:szCs w:val="19"/>
          <w:u w:val="single"/>
        </w:rPr>
        <w:t xml:space="preserve"> </w:t>
      </w:r>
    </w:p>
    <w:p w14:paraId="0F373986" w14:textId="21D1C74E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  <w:r w:rsidRPr="002B303A">
        <w:rPr>
          <w:rFonts w:ascii="Verdana" w:hAnsi="Verdana"/>
          <w:sz w:val="18"/>
          <w:szCs w:val="18"/>
        </w:rPr>
        <w:t>Podrán participar en esta categoría todas aquellas iniciativas desarrollad</w:t>
      </w:r>
      <w:r w:rsidR="00893670" w:rsidRPr="002B303A">
        <w:rPr>
          <w:rFonts w:ascii="Verdana" w:hAnsi="Verdana"/>
          <w:sz w:val="18"/>
          <w:szCs w:val="18"/>
        </w:rPr>
        <w:t>a</w:t>
      </w:r>
      <w:r w:rsidRPr="002B303A">
        <w:rPr>
          <w:rFonts w:ascii="Verdana" w:hAnsi="Verdana"/>
          <w:sz w:val="18"/>
          <w:szCs w:val="18"/>
        </w:rPr>
        <w:t>s entre</w:t>
      </w:r>
      <w:r w:rsidR="00893670" w:rsidRPr="002B303A">
        <w:rPr>
          <w:rFonts w:ascii="Verdana" w:hAnsi="Verdana"/>
          <w:sz w:val="18"/>
          <w:szCs w:val="18"/>
        </w:rPr>
        <w:t xml:space="preserve"> el 1 de enero y el 31 de diciembre de 2020</w:t>
      </w:r>
      <w:r w:rsidRPr="002B303A">
        <w:rPr>
          <w:rFonts w:ascii="Verdana" w:hAnsi="Verdana"/>
          <w:sz w:val="18"/>
          <w:szCs w:val="18"/>
        </w:rPr>
        <w:t>, dirigidas a la formación, concienciación, motivación y difusión de la seguridad vial entre niños y jóvenes. A estos efectos, tendrán la consideración de jóvenes los menores de 18 años.</w:t>
      </w:r>
      <w:r w:rsidR="00651D29" w:rsidRPr="002B303A">
        <w:rPr>
          <w:rFonts w:ascii="Verdana" w:hAnsi="Verdana"/>
          <w:sz w:val="18"/>
          <w:szCs w:val="18"/>
        </w:rPr>
        <w:t xml:space="preserve"> </w:t>
      </w:r>
      <w:r w:rsidRPr="002B303A">
        <w:rPr>
          <w:rFonts w:ascii="Verdana" w:hAnsi="Verdana"/>
          <w:sz w:val="18"/>
          <w:szCs w:val="18"/>
        </w:rPr>
        <w:t>Se valorarán muy positivamente aquellas acciones puestas en marcha por colegios para reforzar la educación vial de sus alumnos, aunque esta categoría está abierta a cualquier tipo de institución u organismo, tanto público como privado.</w:t>
      </w:r>
    </w:p>
    <w:p w14:paraId="54A674EA" w14:textId="77777777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</w:p>
    <w:p w14:paraId="2C627714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19"/>
          <w:szCs w:val="19"/>
          <w:u w:val="single"/>
        </w:rPr>
      </w:pPr>
      <w:r w:rsidRPr="00AB750D">
        <w:rPr>
          <w:rFonts w:ascii="Verdana" w:hAnsi="Verdana"/>
          <w:b/>
          <w:sz w:val="19"/>
          <w:szCs w:val="19"/>
          <w:u w:val="single"/>
        </w:rPr>
        <w:t>Premio Ponle Freno a la Mejor Iniciativa de Seguridad Vial Laboral</w:t>
      </w:r>
    </w:p>
    <w:p w14:paraId="587F09EA" w14:textId="77777777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  <w:r w:rsidRPr="002B303A">
        <w:rPr>
          <w:rFonts w:ascii="Verdana" w:hAnsi="Verdana"/>
          <w:sz w:val="18"/>
          <w:szCs w:val="18"/>
        </w:rPr>
        <w:t>Podrán participar en esta categoría grandes empresas, pymes, administraciones, universidades… y en general todas aquellas entidades públicas y privadas que en el marco de sus estrategias de responsabilidad corporativa estén llevando a cabo acciones de sensibilización y formación en educación vial dirigidas a sus empleados con el fin de reducir la siniestralidad vial.</w:t>
      </w:r>
    </w:p>
    <w:p w14:paraId="1CAC3312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19"/>
          <w:szCs w:val="19"/>
          <w:u w:val="single"/>
        </w:rPr>
      </w:pPr>
    </w:p>
    <w:p w14:paraId="153003F2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19"/>
          <w:szCs w:val="19"/>
          <w:u w:val="single"/>
        </w:rPr>
      </w:pPr>
      <w:r w:rsidRPr="00AB750D">
        <w:rPr>
          <w:rFonts w:ascii="Verdana" w:hAnsi="Verdana"/>
          <w:b/>
          <w:sz w:val="19"/>
          <w:szCs w:val="19"/>
          <w:u w:val="single"/>
        </w:rPr>
        <w:t>Premio Ponle Freno a la Trayectoria en Seguridad Vial</w:t>
      </w:r>
    </w:p>
    <w:p w14:paraId="6E141C8C" w14:textId="7CDA65FB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  <w:r w:rsidRPr="002B303A">
        <w:rPr>
          <w:rFonts w:ascii="Verdana" w:hAnsi="Verdana"/>
          <w:sz w:val="18"/>
          <w:szCs w:val="18"/>
        </w:rPr>
        <w:t>Esta categoría reconocerá la dedicación y entrega de personas que destaquen por su trayectoria y su trabajo en la mejora de la seguridad vial de nuestro país</w:t>
      </w:r>
      <w:r w:rsidR="002B303A" w:rsidRPr="002B303A">
        <w:rPr>
          <w:rFonts w:ascii="Verdana" w:hAnsi="Verdana"/>
          <w:sz w:val="18"/>
          <w:szCs w:val="18"/>
        </w:rPr>
        <w:t xml:space="preserve"> y que haya</w:t>
      </w:r>
      <w:r w:rsidRPr="002B303A">
        <w:rPr>
          <w:rFonts w:ascii="Verdana" w:hAnsi="Verdana"/>
          <w:sz w:val="18"/>
          <w:szCs w:val="18"/>
        </w:rPr>
        <w:t xml:space="preserve"> dedicado la mayor parte de su vida a </w:t>
      </w:r>
      <w:r w:rsidR="002B303A" w:rsidRPr="002B303A">
        <w:rPr>
          <w:rFonts w:ascii="Verdana" w:hAnsi="Verdana"/>
          <w:sz w:val="18"/>
          <w:szCs w:val="18"/>
        </w:rPr>
        <w:t>esta labor</w:t>
      </w:r>
      <w:r w:rsidRPr="002B303A">
        <w:rPr>
          <w:rFonts w:ascii="Verdana" w:hAnsi="Verdana"/>
          <w:sz w:val="18"/>
          <w:szCs w:val="18"/>
        </w:rPr>
        <w:t xml:space="preserve">. Los candidatos a esta categoría serán propuestos por los miembros del Comité de Expertos de </w:t>
      </w:r>
      <w:r w:rsidRPr="002B303A">
        <w:rPr>
          <w:rFonts w:ascii="Verdana" w:hAnsi="Verdana"/>
          <w:b/>
          <w:bCs/>
          <w:sz w:val="18"/>
          <w:szCs w:val="18"/>
        </w:rPr>
        <w:t>PONLE FRENO</w:t>
      </w:r>
      <w:r w:rsidRPr="002B303A">
        <w:rPr>
          <w:rFonts w:ascii="Verdana" w:hAnsi="Verdana"/>
          <w:sz w:val="18"/>
          <w:szCs w:val="18"/>
        </w:rPr>
        <w:t>, quedando excluidas las personas directamente vinculadas a la iniciativa. El jurado será quien elija entre ellos al ganador, otorgando este reconocimiento por consenso.</w:t>
      </w:r>
    </w:p>
    <w:p w14:paraId="14982B8F" w14:textId="5052F67F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8"/>
          <w:szCs w:val="18"/>
        </w:rPr>
      </w:pPr>
    </w:p>
    <w:p w14:paraId="2CCBDACD" w14:textId="75B2DA97" w:rsidR="00BE340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 xml:space="preserve">Recepción de proyectos hasta </w:t>
      </w:r>
      <w:r w:rsidR="001B29D6">
        <w:rPr>
          <w:rFonts w:ascii="Verdana" w:hAnsi="Verdana"/>
          <w:b/>
          <w:sz w:val="24"/>
        </w:rPr>
        <w:t>marzo</w:t>
      </w:r>
    </w:p>
    <w:p w14:paraId="2395B9C0" w14:textId="77777777" w:rsidR="00BE340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24"/>
        </w:rPr>
      </w:pPr>
    </w:p>
    <w:p w14:paraId="1CB3966B" w14:textId="77777777" w:rsidR="0011256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  <w:r w:rsidRPr="00AB750D">
        <w:rPr>
          <w:rFonts w:ascii="Verdana" w:hAnsi="Verdana"/>
          <w:sz w:val="19"/>
          <w:szCs w:val="19"/>
        </w:rPr>
        <w:t xml:space="preserve">Para presentar los proyectos a las diferentes candidaturas, se deberá cumplimentar una plantilla que podrá ser descargada en la web </w:t>
      </w:r>
      <w:r w:rsidRPr="00BE340A">
        <w:rPr>
          <w:rFonts w:ascii="Verdana" w:hAnsi="Verdana"/>
          <w:b/>
          <w:bCs/>
          <w:sz w:val="19"/>
          <w:szCs w:val="19"/>
        </w:rPr>
        <w:t>ponlefreno.com</w:t>
      </w:r>
      <w:r w:rsidRPr="00AB750D">
        <w:rPr>
          <w:rFonts w:ascii="Verdana" w:hAnsi="Verdana"/>
          <w:sz w:val="19"/>
          <w:szCs w:val="19"/>
        </w:rPr>
        <w:t xml:space="preserve">. Además, en el </w:t>
      </w:r>
      <w:r w:rsidRPr="00AB750D">
        <w:rPr>
          <w:rFonts w:ascii="Verdana" w:hAnsi="Verdana"/>
          <w:i/>
          <w:sz w:val="19"/>
          <w:szCs w:val="19"/>
        </w:rPr>
        <w:t>site</w:t>
      </w:r>
      <w:r w:rsidRPr="00AB750D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 xml:space="preserve">se </w:t>
      </w:r>
      <w:r w:rsidRPr="00AB750D">
        <w:rPr>
          <w:rFonts w:ascii="Verdana" w:hAnsi="Verdana"/>
          <w:sz w:val="19"/>
          <w:szCs w:val="19"/>
        </w:rPr>
        <w:t>puede</w:t>
      </w:r>
      <w:r>
        <w:rPr>
          <w:rFonts w:ascii="Verdana" w:hAnsi="Verdana"/>
          <w:sz w:val="19"/>
          <w:szCs w:val="19"/>
        </w:rPr>
        <w:t>n</w:t>
      </w:r>
      <w:r w:rsidRPr="00AB750D">
        <w:rPr>
          <w:rFonts w:ascii="Verdana" w:hAnsi="Verdana"/>
          <w:sz w:val="19"/>
          <w:szCs w:val="19"/>
        </w:rPr>
        <w:t xml:space="preserve"> consultar las bases </w:t>
      </w:r>
      <w:r>
        <w:rPr>
          <w:rFonts w:ascii="Verdana" w:hAnsi="Verdana"/>
          <w:sz w:val="19"/>
          <w:szCs w:val="19"/>
        </w:rPr>
        <w:t>de esta edición</w:t>
      </w:r>
      <w:r w:rsidRPr="00AB750D">
        <w:rPr>
          <w:rFonts w:ascii="Verdana" w:hAnsi="Verdana"/>
          <w:sz w:val="19"/>
          <w:szCs w:val="19"/>
        </w:rPr>
        <w:t xml:space="preserve">. Una vez cumplimentada toda la información solicitada, la candidatura deberá remitirse por correo electrónico a la cuenta de correo </w:t>
      </w:r>
      <w:hyperlink r:id="rId7" w:history="1">
        <w:r w:rsidRPr="00AB750D">
          <w:rPr>
            <w:rStyle w:val="Hipervnculo"/>
            <w:rFonts w:ascii="Verdana" w:hAnsi="Verdana"/>
            <w:sz w:val="19"/>
            <w:szCs w:val="19"/>
          </w:rPr>
          <w:t>premiosponlefreno@atresmedia.com</w:t>
        </w:r>
      </w:hyperlink>
      <w:r w:rsidRPr="00AB750D">
        <w:rPr>
          <w:rFonts w:ascii="Verdana" w:hAnsi="Verdana"/>
          <w:sz w:val="19"/>
          <w:szCs w:val="19"/>
        </w:rPr>
        <w:t>.</w:t>
      </w:r>
    </w:p>
    <w:p w14:paraId="23426D1B" w14:textId="309E4B5B" w:rsidR="00BE340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43BDBCA6" w14:textId="60FAF6EE" w:rsidR="0011256D" w:rsidRDefault="0011256D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16E0055F" w14:textId="77777777" w:rsidR="0011256D" w:rsidRPr="00AB750D" w:rsidRDefault="0011256D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46606493" w14:textId="3BBB953C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  <w:r w:rsidRPr="00AB750D">
        <w:rPr>
          <w:rFonts w:ascii="Verdana" w:hAnsi="Verdana"/>
          <w:sz w:val="19"/>
          <w:szCs w:val="19"/>
        </w:rPr>
        <w:t xml:space="preserve">La </w:t>
      </w:r>
      <w:r w:rsidRPr="00AB750D">
        <w:rPr>
          <w:rFonts w:ascii="Verdana" w:hAnsi="Verdana"/>
          <w:b/>
          <w:sz w:val="19"/>
          <w:szCs w:val="19"/>
        </w:rPr>
        <w:t xml:space="preserve">fecha límite para la presentación de las candidaturas será </w:t>
      </w:r>
      <w:r w:rsidR="001B29D6">
        <w:rPr>
          <w:rFonts w:ascii="Verdana" w:hAnsi="Verdana"/>
          <w:b/>
          <w:sz w:val="19"/>
          <w:szCs w:val="19"/>
        </w:rPr>
        <w:t xml:space="preserve">el </w:t>
      </w:r>
      <w:r w:rsidR="001B29D6" w:rsidRPr="001B29D6">
        <w:rPr>
          <w:rFonts w:ascii="Verdana" w:hAnsi="Verdana"/>
          <w:b/>
          <w:sz w:val="19"/>
          <w:szCs w:val="19"/>
        </w:rPr>
        <w:t>1 de marzo de 2021</w:t>
      </w:r>
      <w:r w:rsidRPr="00AB750D">
        <w:rPr>
          <w:rFonts w:ascii="Verdana" w:hAnsi="Verdana"/>
          <w:sz w:val="19"/>
          <w:szCs w:val="19"/>
        </w:rPr>
        <w:t>.</w:t>
      </w:r>
      <w:r w:rsidRPr="00AB750D">
        <w:rPr>
          <w:sz w:val="19"/>
          <w:szCs w:val="19"/>
        </w:rPr>
        <w:t xml:space="preserve"> </w:t>
      </w:r>
      <w:r w:rsidRPr="00AB750D">
        <w:rPr>
          <w:rFonts w:ascii="Verdana" w:hAnsi="Verdana"/>
          <w:sz w:val="19"/>
          <w:szCs w:val="19"/>
        </w:rPr>
        <w:t xml:space="preserve">Los premios podrán ser declarados desiertos y el fallo del jurado, que será inapelable, se hará público en la celebración de un acto </w:t>
      </w:r>
      <w:r w:rsidR="001B29D6" w:rsidRPr="001B29D6">
        <w:rPr>
          <w:rFonts w:ascii="Verdana" w:hAnsi="Verdana"/>
          <w:sz w:val="19"/>
          <w:szCs w:val="19"/>
        </w:rPr>
        <w:t>que inicialmente está previsto que tenga lugar a mediados del mes de abril de 2021</w:t>
      </w:r>
      <w:r w:rsidR="001B29D6">
        <w:rPr>
          <w:rFonts w:ascii="Verdana" w:hAnsi="Verdana"/>
          <w:sz w:val="19"/>
          <w:szCs w:val="19"/>
        </w:rPr>
        <w:t xml:space="preserve">. </w:t>
      </w:r>
    </w:p>
    <w:p w14:paraId="7AFF24FB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19"/>
          <w:szCs w:val="19"/>
        </w:rPr>
      </w:pPr>
    </w:p>
    <w:p w14:paraId="293A9943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b/>
          <w:sz w:val="24"/>
        </w:rPr>
      </w:pPr>
      <w:r w:rsidRPr="00AB750D">
        <w:rPr>
          <w:rFonts w:ascii="Verdana" w:hAnsi="Verdana"/>
          <w:b/>
          <w:sz w:val="24"/>
        </w:rPr>
        <w:t>El Jurado</w:t>
      </w:r>
    </w:p>
    <w:p w14:paraId="48165E5B" w14:textId="77777777" w:rsidR="00BE340A" w:rsidRPr="00AB750D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1D2E99AF" w14:textId="77777777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  <w:r w:rsidRPr="00AB750D">
        <w:rPr>
          <w:rFonts w:ascii="Verdana" w:hAnsi="Verdana"/>
          <w:sz w:val="19"/>
          <w:szCs w:val="19"/>
        </w:rPr>
        <w:t xml:space="preserve">El jurado estará formado por un presidente, un secretario y diversos miembros, todos ellos </w:t>
      </w:r>
      <w:r w:rsidRPr="002B303A">
        <w:rPr>
          <w:rFonts w:ascii="Verdana" w:hAnsi="Verdana"/>
          <w:sz w:val="19"/>
          <w:szCs w:val="19"/>
        </w:rPr>
        <w:t>personalidades de reconocido prestigio en el ámbito de la seguridad vial.</w:t>
      </w:r>
      <w:r w:rsidRPr="002B303A">
        <w:rPr>
          <w:sz w:val="19"/>
          <w:szCs w:val="19"/>
        </w:rPr>
        <w:t xml:space="preserve"> </w:t>
      </w:r>
      <w:r w:rsidRPr="002B303A">
        <w:rPr>
          <w:rFonts w:ascii="Verdana" w:hAnsi="Verdana"/>
          <w:sz w:val="19"/>
          <w:szCs w:val="19"/>
        </w:rPr>
        <w:t>Cada uno de los miembros valorará las candidaturas presentadas de acuerdo con los criterios que recogen las bases.</w:t>
      </w:r>
    </w:p>
    <w:p w14:paraId="1FCA9323" w14:textId="77777777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</w:p>
    <w:p w14:paraId="397B60E9" w14:textId="7ABF8ED7" w:rsidR="00BE340A" w:rsidRPr="002B303A" w:rsidRDefault="00BE340A" w:rsidP="00BE340A">
      <w:pPr>
        <w:pStyle w:val="Textoindependiente"/>
        <w:spacing w:line="276" w:lineRule="auto"/>
        <w:ind w:right="-1"/>
        <w:jc w:val="both"/>
        <w:rPr>
          <w:rFonts w:ascii="Verdana" w:hAnsi="Verdana"/>
          <w:sz w:val="19"/>
          <w:szCs w:val="19"/>
        </w:rPr>
      </w:pPr>
      <w:r w:rsidRPr="002B303A">
        <w:rPr>
          <w:rFonts w:ascii="Verdana" w:hAnsi="Verdana"/>
          <w:sz w:val="19"/>
          <w:szCs w:val="19"/>
        </w:rPr>
        <w:t xml:space="preserve">Los premios </w:t>
      </w:r>
      <w:r w:rsidRPr="002B303A">
        <w:rPr>
          <w:rFonts w:ascii="Verdana" w:hAnsi="Verdana"/>
          <w:b/>
          <w:bCs/>
          <w:sz w:val="19"/>
          <w:szCs w:val="19"/>
        </w:rPr>
        <w:t>PONLE FRENO</w:t>
      </w:r>
      <w:r w:rsidRPr="002B303A">
        <w:rPr>
          <w:rFonts w:ascii="Verdana" w:hAnsi="Verdana"/>
          <w:sz w:val="19"/>
          <w:szCs w:val="19"/>
        </w:rPr>
        <w:t xml:space="preserve"> se adjudicarán en todas las categorías a la candidatura que tenga un mayor número de puntos en total por parte del jurado, a excepción del ‘</w:t>
      </w:r>
      <w:r w:rsidRPr="002B303A">
        <w:rPr>
          <w:rFonts w:ascii="Verdana" w:hAnsi="Verdana"/>
          <w:b/>
          <w:sz w:val="19"/>
          <w:szCs w:val="19"/>
        </w:rPr>
        <w:t>Ciudadano Ponle Freno’</w:t>
      </w:r>
      <w:r w:rsidRPr="002B303A">
        <w:rPr>
          <w:rFonts w:ascii="Verdana" w:hAnsi="Verdana"/>
          <w:sz w:val="19"/>
          <w:szCs w:val="19"/>
        </w:rPr>
        <w:t xml:space="preserve">, que tendrá tres finalistas de acuerdo con el mayor número de votos obtenido por el jurado, pero serán los usuarios de </w:t>
      </w:r>
      <w:r w:rsidRPr="002B303A">
        <w:rPr>
          <w:rFonts w:ascii="Verdana" w:hAnsi="Verdana"/>
          <w:b/>
          <w:bCs/>
          <w:sz w:val="19"/>
          <w:szCs w:val="19"/>
        </w:rPr>
        <w:t>ponlefreno.com</w:t>
      </w:r>
      <w:r w:rsidRPr="002B303A">
        <w:rPr>
          <w:rFonts w:ascii="Verdana" w:hAnsi="Verdana"/>
          <w:sz w:val="19"/>
          <w:szCs w:val="19"/>
        </w:rPr>
        <w:t xml:space="preserve"> quienes elijan</w:t>
      </w:r>
      <w:r w:rsidRPr="002B303A">
        <w:rPr>
          <w:sz w:val="19"/>
          <w:szCs w:val="19"/>
        </w:rPr>
        <w:t xml:space="preserve"> </w:t>
      </w:r>
      <w:r w:rsidRPr="002B303A">
        <w:rPr>
          <w:rFonts w:ascii="Verdana" w:hAnsi="Verdana"/>
          <w:sz w:val="19"/>
          <w:szCs w:val="19"/>
        </w:rPr>
        <w:t>al ganador definitivo –mediante votación online-, durante el plazo en que este sistema esté habilitado</w:t>
      </w:r>
      <w:r w:rsidR="002B303A">
        <w:rPr>
          <w:rFonts w:ascii="Verdana" w:hAnsi="Verdana"/>
          <w:sz w:val="19"/>
          <w:szCs w:val="19"/>
        </w:rPr>
        <w:t>.</w:t>
      </w:r>
      <w:r w:rsidRPr="002B303A">
        <w:t xml:space="preserve"> </w:t>
      </w:r>
    </w:p>
    <w:p w14:paraId="1E6ABEF2" w14:textId="77777777" w:rsidR="00BE340A" w:rsidRPr="002B303A" w:rsidRDefault="00BE340A" w:rsidP="00FA7FD3">
      <w:pPr>
        <w:spacing w:after="0"/>
        <w:jc w:val="both"/>
        <w:rPr>
          <w:rFonts w:ascii="Verdana" w:hAnsi="Verdana"/>
          <w:b/>
          <w:bCs/>
          <w:sz w:val="19"/>
          <w:szCs w:val="19"/>
        </w:rPr>
      </w:pPr>
    </w:p>
    <w:p w14:paraId="4DBED8D1" w14:textId="77777777" w:rsidR="00624DF3" w:rsidRPr="002B303A" w:rsidRDefault="00624DF3" w:rsidP="00624DF3">
      <w:pPr>
        <w:spacing w:after="0"/>
        <w:jc w:val="both"/>
        <w:rPr>
          <w:rFonts w:ascii="Verdana" w:hAnsi="Verdana"/>
          <w:sz w:val="19"/>
          <w:szCs w:val="19"/>
        </w:rPr>
      </w:pPr>
    </w:p>
    <w:p w14:paraId="38BFF49E" w14:textId="41903F71" w:rsidR="00576C98" w:rsidRPr="002B303A" w:rsidRDefault="00576C98" w:rsidP="00576C98">
      <w:pPr>
        <w:pStyle w:val="Textoindependiente"/>
        <w:spacing w:line="276" w:lineRule="auto"/>
        <w:jc w:val="both"/>
        <w:rPr>
          <w:rFonts w:ascii="Verdana" w:hAnsi="Verdana" w:cs="Arial"/>
          <w:b/>
          <w:sz w:val="24"/>
        </w:rPr>
      </w:pPr>
      <w:r w:rsidRPr="002B303A">
        <w:rPr>
          <w:rFonts w:ascii="Verdana" w:hAnsi="Verdana" w:cs="Arial"/>
          <w:b/>
          <w:sz w:val="24"/>
        </w:rPr>
        <w:t xml:space="preserve">Sobre </w:t>
      </w:r>
      <w:r w:rsidRPr="002B303A">
        <w:rPr>
          <w:rFonts w:ascii="Verdana" w:hAnsi="Verdana"/>
          <w:b/>
          <w:bCs/>
          <w:sz w:val="24"/>
        </w:rPr>
        <w:t>PONLE FRENO</w:t>
      </w:r>
    </w:p>
    <w:p w14:paraId="2FB4EAFF" w14:textId="77777777" w:rsidR="0011256D" w:rsidRPr="00AE1328" w:rsidRDefault="0011256D" w:rsidP="0011256D">
      <w:pPr>
        <w:pStyle w:val="Textoindependiente"/>
        <w:spacing w:line="276" w:lineRule="auto"/>
        <w:jc w:val="both"/>
        <w:rPr>
          <w:rFonts w:ascii="Verdana" w:hAnsi="Verdana" w:cs="Arial"/>
          <w:sz w:val="17"/>
          <w:szCs w:val="17"/>
        </w:rPr>
      </w:pPr>
    </w:p>
    <w:p w14:paraId="4AA8054A" w14:textId="77777777" w:rsidR="0011256D" w:rsidRPr="00AE1328" w:rsidRDefault="0011256D" w:rsidP="0011256D">
      <w:pPr>
        <w:pStyle w:val="Textoindependiente"/>
        <w:spacing w:line="276" w:lineRule="auto"/>
        <w:jc w:val="both"/>
        <w:rPr>
          <w:rFonts w:ascii="Verdana" w:hAnsi="Verdana" w:cs="Arial"/>
          <w:sz w:val="17"/>
          <w:szCs w:val="17"/>
        </w:rPr>
      </w:pPr>
      <w:r w:rsidRPr="00AE1328">
        <w:rPr>
          <w:rFonts w:ascii="Verdana" w:hAnsi="Verdana"/>
          <w:b/>
          <w:bCs/>
          <w:sz w:val="17"/>
          <w:szCs w:val="17"/>
        </w:rPr>
        <w:t>PONLE FRENO</w:t>
      </w:r>
      <w:r w:rsidRPr="00AE1328">
        <w:rPr>
          <w:rFonts w:ascii="Verdana" w:hAnsi="Verdana" w:cs="Arial"/>
          <w:sz w:val="17"/>
          <w:szCs w:val="17"/>
        </w:rPr>
        <w:t xml:space="preserve">, la primera de las grandes acciones de Responsabilidad Corporativa en la historia del Grupo, nació en 2008 y supuso la primera piedra del </w:t>
      </w:r>
      <w:r w:rsidRPr="00AE1328">
        <w:rPr>
          <w:rFonts w:ascii="Verdana" w:hAnsi="Verdana" w:cs="Arial"/>
          <w:b/>
          <w:sz w:val="17"/>
          <w:szCs w:val="17"/>
        </w:rPr>
        <w:t>COMPROMISO ATRESMEDIA</w:t>
      </w:r>
      <w:r w:rsidRPr="00AE1328">
        <w:rPr>
          <w:rFonts w:ascii="Verdana" w:hAnsi="Verdana" w:cs="Arial"/>
          <w:sz w:val="17"/>
          <w:szCs w:val="17"/>
        </w:rPr>
        <w:t>, del que también forman parte ‘Constantes y Vitales’, ‘Objetivo Bienestar’, ‘Hazte Eco’, ‘Contra el maltrato, Tolerancia Cero’, ‘Crea Cultura’ y ‘Levanta la cabeza’, así como los proyectos de la Fundación Atresmedia, el Voluntariado Corporativo y las campañas sociales emprendidas por el Grupo.</w:t>
      </w:r>
    </w:p>
    <w:p w14:paraId="2ADFBAC1" w14:textId="77777777" w:rsidR="0011256D" w:rsidRPr="00AE1328" w:rsidRDefault="0011256D" w:rsidP="0011256D">
      <w:pPr>
        <w:pStyle w:val="Textoindependiente"/>
        <w:spacing w:line="276" w:lineRule="auto"/>
        <w:jc w:val="both"/>
        <w:rPr>
          <w:rFonts w:ascii="Verdana" w:hAnsi="Verdana" w:cs="Arial"/>
          <w:sz w:val="17"/>
          <w:szCs w:val="17"/>
        </w:rPr>
      </w:pPr>
    </w:p>
    <w:p w14:paraId="640C53E8" w14:textId="77777777" w:rsidR="0011256D" w:rsidRPr="00AE1328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7"/>
          <w:szCs w:val="17"/>
        </w:rPr>
      </w:pPr>
      <w:r w:rsidRPr="00AE1328">
        <w:rPr>
          <w:rFonts w:ascii="Verdana" w:hAnsi="Verdana" w:cs="Arial"/>
          <w:sz w:val="17"/>
          <w:szCs w:val="17"/>
        </w:rPr>
        <w:t>El grupo cuenta</w:t>
      </w:r>
      <w:r>
        <w:rPr>
          <w:rFonts w:ascii="Verdana" w:hAnsi="Verdana" w:cs="Arial"/>
          <w:sz w:val="17"/>
          <w:szCs w:val="17"/>
        </w:rPr>
        <w:t>,</w:t>
      </w:r>
      <w:r w:rsidRPr="00AE1328">
        <w:rPr>
          <w:rFonts w:ascii="Verdana" w:hAnsi="Verdana" w:cs="Arial"/>
          <w:sz w:val="17"/>
          <w:szCs w:val="17"/>
        </w:rPr>
        <w:t xml:space="preserve"> además</w:t>
      </w:r>
      <w:r>
        <w:rPr>
          <w:rFonts w:ascii="Verdana" w:hAnsi="Verdana" w:cs="Arial"/>
          <w:sz w:val="17"/>
          <w:szCs w:val="17"/>
        </w:rPr>
        <w:t>,</w:t>
      </w:r>
      <w:r w:rsidRPr="00AE1328">
        <w:rPr>
          <w:rFonts w:ascii="Verdana" w:hAnsi="Verdana" w:cs="Arial"/>
          <w:sz w:val="17"/>
          <w:szCs w:val="17"/>
        </w:rPr>
        <w:t xml:space="preserve"> con un propósito corporativo: ‘</w:t>
      </w:r>
      <w:r w:rsidRPr="00AE1328">
        <w:rPr>
          <w:rFonts w:ascii="Verdana" w:hAnsi="Verdana" w:cs="Arial"/>
          <w:b/>
          <w:sz w:val="17"/>
          <w:szCs w:val="17"/>
        </w:rPr>
        <w:t>Creemos en el poder de la reflexión y la emoción’</w:t>
      </w:r>
      <w:r w:rsidRPr="00AE1328">
        <w:rPr>
          <w:rFonts w:ascii="Verdana" w:hAnsi="Verdana" w:cs="Arial"/>
          <w:sz w:val="17"/>
          <w:szCs w:val="17"/>
        </w:rPr>
        <w:t xml:space="preserve">, compatible con los </w:t>
      </w:r>
      <w:r w:rsidRPr="00AE1328">
        <w:rPr>
          <w:rFonts w:ascii="Verdana" w:hAnsi="Verdana" w:cs="Arial"/>
          <w:b/>
          <w:bCs/>
          <w:sz w:val="17"/>
          <w:szCs w:val="17"/>
        </w:rPr>
        <w:t>Objetivos de Desarrollo Sostenible (ODS)</w:t>
      </w:r>
      <w:r w:rsidRPr="00AE1328">
        <w:rPr>
          <w:rFonts w:ascii="Verdana" w:hAnsi="Verdana" w:cs="Arial"/>
          <w:sz w:val="17"/>
          <w:szCs w:val="17"/>
        </w:rPr>
        <w:t xml:space="preserve"> por lo que impulsa iniciativas directamente vinculadas a los ODS y que están impactando en su consecución que, en el caso </w:t>
      </w:r>
      <w:r w:rsidRPr="00AE1328">
        <w:rPr>
          <w:rFonts w:ascii="Verdana" w:hAnsi="Verdana"/>
          <w:sz w:val="17"/>
          <w:szCs w:val="17"/>
        </w:rPr>
        <w:t>de</w:t>
      </w:r>
      <w:r w:rsidRPr="00AE1328">
        <w:rPr>
          <w:rFonts w:ascii="Verdana" w:hAnsi="Verdana" w:cs="Arial"/>
          <w:sz w:val="17"/>
          <w:szCs w:val="17"/>
        </w:rPr>
        <w:t xml:space="preserve"> </w:t>
      </w:r>
      <w:r w:rsidRPr="00AE1328">
        <w:rPr>
          <w:rFonts w:ascii="Verdana" w:hAnsi="Verdana"/>
          <w:b/>
          <w:bCs/>
          <w:sz w:val="17"/>
          <w:szCs w:val="17"/>
        </w:rPr>
        <w:t>PONLE FRENO</w:t>
      </w:r>
      <w:r w:rsidRPr="00AE1328">
        <w:rPr>
          <w:rFonts w:ascii="Verdana" w:hAnsi="Verdana"/>
          <w:sz w:val="17"/>
          <w:szCs w:val="17"/>
        </w:rPr>
        <w:t>, sería el siguiente:</w:t>
      </w:r>
    </w:p>
    <w:p w14:paraId="47FBC44C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20A6695C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  <w:r w:rsidRPr="00F87A5A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366F7E" wp14:editId="31600373">
                <wp:simplePos x="0" y="0"/>
                <wp:positionH relativeFrom="margin">
                  <wp:posOffset>1564005</wp:posOffset>
                </wp:positionH>
                <wp:positionV relativeFrom="paragraph">
                  <wp:posOffset>43815</wp:posOffset>
                </wp:positionV>
                <wp:extent cx="4150360" cy="873125"/>
                <wp:effectExtent l="0" t="0" r="21590" b="22225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36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10B9" w14:textId="77777777" w:rsidR="0011256D" w:rsidRDefault="0011256D" w:rsidP="0011256D">
                            <w:pPr>
                              <w:jc w:val="both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Garantizar una vida saludable y promover el bienestar universal.</w:t>
                            </w:r>
                          </w:p>
                          <w:p w14:paraId="49055B07" w14:textId="77777777" w:rsidR="0011256D" w:rsidRDefault="0011256D" w:rsidP="0011256D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Alineado plenamente con la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meta 3.6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. reducción </w:t>
                            </w:r>
                            <w:r>
                              <w:rPr>
                                <w:rFonts w:ascii="Verdana" w:hAnsi="Verdana" w:cs="Helvetic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número de muertes y lesiones causadas por accidentes de tráfico en el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366F7E"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6" type="#_x0000_t202" style="position:absolute;left:0;text-align:left;margin-left:123.15pt;margin-top:3.45pt;width:326.8pt;height:6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" strokecolor="#70ad47" strokeweight="1.5pt">
                <v:textbox>
                  <w:txbxContent>
                    <w:p w14:paraId="53E310B9" w14:textId="77777777" w:rsidR="0011256D" w:rsidRDefault="0011256D" w:rsidP="0011256D">
                      <w:pPr>
                        <w:jc w:val="both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Calibri"/>
                          <w:b/>
                          <w:sz w:val="18"/>
                          <w:szCs w:val="18"/>
                          <w:shd w:val="clear" w:color="auto" w:fill="FFFFFF"/>
                        </w:rPr>
                        <w:t>Garantizar una vida saludable y promover el bienestar universal.</w:t>
                      </w:r>
                    </w:p>
                    <w:p w14:paraId="49055B07" w14:textId="77777777" w:rsidR="0011256D" w:rsidRDefault="0011256D" w:rsidP="0011256D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Alineado plenamente con la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meta 3.6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. reducción </w:t>
                      </w:r>
                      <w:r>
                        <w:rPr>
                          <w:rFonts w:ascii="Verdana" w:hAnsi="Verdana" w:cs="Helvetica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número de muertes y lesiones causadas por accidentes de tráfico en el mundo.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87A5A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4B7121FA" wp14:editId="4E314D6F">
            <wp:simplePos x="0" y="0"/>
            <wp:positionH relativeFrom="column">
              <wp:posOffset>-239395</wp:posOffset>
            </wp:positionH>
            <wp:positionV relativeFrom="paragraph">
              <wp:posOffset>97155</wp:posOffset>
            </wp:positionV>
            <wp:extent cx="842010" cy="857250"/>
            <wp:effectExtent l="0" t="0" r="0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A5A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54747E74" wp14:editId="14240DE5">
            <wp:simplePos x="0" y="0"/>
            <wp:positionH relativeFrom="margin">
              <wp:posOffset>607695</wp:posOffset>
            </wp:positionH>
            <wp:positionV relativeFrom="paragraph">
              <wp:posOffset>24130</wp:posOffset>
            </wp:positionV>
            <wp:extent cx="897255" cy="897255"/>
            <wp:effectExtent l="0" t="0" r="0" b="0"/>
            <wp:wrapTight wrapText="bothSides">
              <wp:wrapPolygon edited="0">
                <wp:start x="0" y="0"/>
                <wp:lineTo x="0" y="21096"/>
                <wp:lineTo x="21096" y="21096"/>
                <wp:lineTo x="2109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4A86B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385DDAFA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03A674F4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23E156BC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16C93694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403F7BCC" w14:textId="77777777" w:rsidR="0011256D" w:rsidRPr="00F87A5A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5E7D0525" w14:textId="77777777" w:rsidR="0011256D" w:rsidRPr="00AE1328" w:rsidRDefault="0011256D" w:rsidP="0011256D">
      <w:pPr>
        <w:pStyle w:val="Textoindependiente"/>
        <w:spacing w:line="276" w:lineRule="auto"/>
        <w:jc w:val="both"/>
        <w:rPr>
          <w:rFonts w:ascii="Verdana" w:hAnsi="Verdana"/>
          <w:sz w:val="17"/>
          <w:szCs w:val="17"/>
        </w:rPr>
      </w:pPr>
      <w:r w:rsidRPr="00AE1328">
        <w:rPr>
          <w:rFonts w:ascii="Verdana" w:hAnsi="Verdana"/>
          <w:sz w:val="17"/>
          <w:szCs w:val="17"/>
        </w:rPr>
        <w:t xml:space="preserve">La </w:t>
      </w:r>
      <w:r w:rsidRPr="00AE1328">
        <w:rPr>
          <w:rFonts w:ascii="Verdana" w:hAnsi="Verdana"/>
          <w:b/>
          <w:bCs/>
          <w:sz w:val="17"/>
          <w:szCs w:val="17"/>
        </w:rPr>
        <w:t>Fundación AXA</w:t>
      </w:r>
      <w:r w:rsidRPr="00AE1328">
        <w:rPr>
          <w:rFonts w:ascii="Verdana" w:hAnsi="Verdana"/>
          <w:sz w:val="17"/>
          <w:szCs w:val="17"/>
        </w:rPr>
        <w:t>, nacida en 1998, canaliza toda la acción social de AXA hacia la comunidad. Su estrategia se centra, principalmente, en el impulso de proyectos que promueven la protección y prevención de riesgos, en línea con la política de Responsabilidad Corporativa de la compañía. Además, la Fundación AXA apoya actividades de mecenazgo cultural.</w:t>
      </w:r>
    </w:p>
    <w:p w14:paraId="7D3B3394" w14:textId="77777777" w:rsidR="0011256D" w:rsidRPr="00AE1328" w:rsidRDefault="0011256D" w:rsidP="0011256D">
      <w:pPr>
        <w:pStyle w:val="Textoindependiente"/>
        <w:spacing w:line="276" w:lineRule="auto"/>
        <w:jc w:val="both"/>
        <w:rPr>
          <w:rFonts w:ascii="Verdana" w:hAnsi="Verdana"/>
          <w:noProof/>
          <w:sz w:val="17"/>
          <w:szCs w:val="17"/>
        </w:rPr>
      </w:pPr>
    </w:p>
    <w:p w14:paraId="6336BE7B" w14:textId="77777777" w:rsidR="0011256D" w:rsidRPr="0011256D" w:rsidRDefault="0011256D" w:rsidP="0011256D">
      <w:pPr>
        <w:spacing w:after="0"/>
        <w:jc w:val="center"/>
        <w:rPr>
          <w:rFonts w:ascii="Verdana" w:hAnsi="Verdana"/>
          <w:noProof/>
          <w:lang w:eastAsia="es-ES"/>
        </w:rPr>
      </w:pPr>
      <w:r w:rsidRPr="0011256D">
        <w:rPr>
          <w:rFonts w:ascii="Verdana" w:hAnsi="Verdana"/>
          <w:b/>
          <w:bCs/>
          <w:sz w:val="30"/>
          <w:szCs w:val="30"/>
        </w:rPr>
        <w:t>ponlefreno.com</w:t>
      </w:r>
    </w:p>
    <w:p w14:paraId="1EC76D64" w14:textId="1B598229" w:rsidR="00576C98" w:rsidRDefault="00576C98" w:rsidP="0011256D">
      <w:pPr>
        <w:pStyle w:val="Textoindependiente"/>
        <w:spacing w:line="276" w:lineRule="auto"/>
        <w:jc w:val="both"/>
        <w:rPr>
          <w:rFonts w:ascii="Verdana" w:hAnsi="Verdana"/>
          <w:noProof/>
        </w:rPr>
      </w:pPr>
    </w:p>
    <w:sectPr w:rsidR="00576C98" w:rsidSect="0011256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134" w:right="1558" w:bottom="1985" w:left="1418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58B81" w14:textId="77777777" w:rsidR="001A67E5" w:rsidRDefault="001A67E5">
      <w:pPr>
        <w:spacing w:after="0" w:line="240" w:lineRule="auto"/>
      </w:pPr>
      <w:r>
        <w:separator/>
      </w:r>
    </w:p>
  </w:endnote>
  <w:endnote w:type="continuationSeparator" w:id="0">
    <w:p w14:paraId="6D322CDB" w14:textId="77777777" w:rsidR="001A67E5" w:rsidRDefault="001A6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1BE04" w14:textId="77777777" w:rsidR="00FC4F0F" w:rsidRPr="005035E9" w:rsidRDefault="005035E9" w:rsidP="003D552F">
    <w:pPr>
      <w:spacing w:after="0"/>
      <w:ind w:left="-709" w:right="-1276"/>
      <w:rPr>
        <w:rFonts w:ascii="Verdana" w:hAnsi="Verdana"/>
        <w:bCs/>
        <w:sz w:val="12"/>
        <w:szCs w:val="12"/>
      </w:rPr>
    </w:pPr>
    <w:r w:rsidRPr="005035E9">
      <w:rPr>
        <w:rFonts w:ascii="Verdana" w:hAnsi="Verdana"/>
        <w:bCs/>
        <w:sz w:val="12"/>
        <w:szCs w:val="12"/>
      </w:rPr>
      <w:t>Dirección de Comunicación y Relaciones Públicas | @AtresmediaCom | comunicación@atresmediatv.es | 91 623 08 25 / 26 / 27 / 28 | oficinadeprensavirtual.atresmedia.com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B8606" w14:textId="77777777" w:rsidR="001A67E5" w:rsidRDefault="001A67E5">
      <w:pPr>
        <w:spacing w:after="0" w:line="240" w:lineRule="auto"/>
      </w:pPr>
      <w:r>
        <w:separator/>
      </w:r>
    </w:p>
  </w:footnote>
  <w:footnote w:type="continuationSeparator" w:id="0">
    <w:p w14:paraId="2863D948" w14:textId="77777777" w:rsidR="001A67E5" w:rsidRDefault="001A6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3F571" w14:textId="77777777" w:rsidR="00FC4F0F" w:rsidRDefault="001A67E5">
    <w:pPr>
      <w:pStyle w:val="Encabezado"/>
    </w:pPr>
    <w:r>
      <w:rPr>
        <w:noProof/>
        <w:lang w:eastAsia="es-ES"/>
      </w:rPr>
      <w:pict w14:anchorId="3AE20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7444" o:spid="_x0000_s2050" type="#_x0000_t75" alt="FondoAntena3" style="position:absolute;margin-left:0;margin-top:0;width:873pt;height:1254.6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Anten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7B7FD" w14:textId="77777777" w:rsidR="00FC4F0F" w:rsidRPr="001212C6" w:rsidRDefault="0016543C" w:rsidP="005035E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0B765A8A" wp14:editId="567C061F">
          <wp:simplePos x="0" y="0"/>
          <wp:positionH relativeFrom="column">
            <wp:posOffset>-908050</wp:posOffset>
          </wp:positionH>
          <wp:positionV relativeFrom="paragraph">
            <wp:posOffset>-436783</wp:posOffset>
          </wp:positionV>
          <wp:extent cx="7547674" cy="10668168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NLE FRENO - AX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74" cy="10668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5E9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6F03B09F" wp14:editId="7B9BAA09">
          <wp:simplePos x="0" y="0"/>
          <wp:positionH relativeFrom="column">
            <wp:posOffset>4123690</wp:posOffset>
          </wp:positionH>
          <wp:positionV relativeFrom="paragraph">
            <wp:posOffset>-572770</wp:posOffset>
          </wp:positionV>
          <wp:extent cx="2301240" cy="1294765"/>
          <wp:effectExtent l="0" t="0" r="0" b="0"/>
          <wp:wrapNone/>
          <wp:docPr id="8" name="Imagen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240" cy="1294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78240" w14:textId="77777777" w:rsidR="00FC4F0F" w:rsidRDefault="001A67E5">
    <w:pPr>
      <w:pStyle w:val="Encabezado"/>
    </w:pPr>
    <w:r>
      <w:rPr>
        <w:noProof/>
        <w:lang w:eastAsia="es-ES"/>
      </w:rPr>
      <w:pict w14:anchorId="1DD71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7443" o:spid="_x0000_s2049" type="#_x0000_t75" alt="FondoAntena3" style="position:absolute;margin-left:0;margin-top:0;width:873pt;height:1254.6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Anten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94C"/>
    <w:rsid w:val="000035D8"/>
    <w:rsid w:val="00010338"/>
    <w:rsid w:val="00010600"/>
    <w:rsid w:val="0001400E"/>
    <w:rsid w:val="00016770"/>
    <w:rsid w:val="00020636"/>
    <w:rsid w:val="00020C91"/>
    <w:rsid w:val="00021C3B"/>
    <w:rsid w:val="00026661"/>
    <w:rsid w:val="00030BE4"/>
    <w:rsid w:val="000318D9"/>
    <w:rsid w:val="000411F0"/>
    <w:rsid w:val="00046B46"/>
    <w:rsid w:val="00054D58"/>
    <w:rsid w:val="000572CD"/>
    <w:rsid w:val="00062FB3"/>
    <w:rsid w:val="00063B99"/>
    <w:rsid w:val="000665DE"/>
    <w:rsid w:val="0007159B"/>
    <w:rsid w:val="000729D7"/>
    <w:rsid w:val="0008125A"/>
    <w:rsid w:val="0008331A"/>
    <w:rsid w:val="00086726"/>
    <w:rsid w:val="00092084"/>
    <w:rsid w:val="00093CCF"/>
    <w:rsid w:val="00094BDC"/>
    <w:rsid w:val="00095CFD"/>
    <w:rsid w:val="000B1268"/>
    <w:rsid w:val="000C19DB"/>
    <w:rsid w:val="000C2EEE"/>
    <w:rsid w:val="000C57B1"/>
    <w:rsid w:val="000C5A9C"/>
    <w:rsid w:val="000C66B4"/>
    <w:rsid w:val="000D0364"/>
    <w:rsid w:val="000D0B78"/>
    <w:rsid w:val="000D1F18"/>
    <w:rsid w:val="000D4BF9"/>
    <w:rsid w:val="000D6196"/>
    <w:rsid w:val="000E79FC"/>
    <w:rsid w:val="000F1CA8"/>
    <w:rsid w:val="000F51A1"/>
    <w:rsid w:val="00104222"/>
    <w:rsid w:val="00106D56"/>
    <w:rsid w:val="00110595"/>
    <w:rsid w:val="0011256D"/>
    <w:rsid w:val="00116451"/>
    <w:rsid w:val="00120CA8"/>
    <w:rsid w:val="001277D0"/>
    <w:rsid w:val="001325C5"/>
    <w:rsid w:val="00132D56"/>
    <w:rsid w:val="001358E2"/>
    <w:rsid w:val="0013711C"/>
    <w:rsid w:val="0014457F"/>
    <w:rsid w:val="00145B7A"/>
    <w:rsid w:val="0014778D"/>
    <w:rsid w:val="00147C09"/>
    <w:rsid w:val="00160DE9"/>
    <w:rsid w:val="001616A7"/>
    <w:rsid w:val="0016279F"/>
    <w:rsid w:val="00162DB7"/>
    <w:rsid w:val="0016543C"/>
    <w:rsid w:val="001669F6"/>
    <w:rsid w:val="00167399"/>
    <w:rsid w:val="00174DB1"/>
    <w:rsid w:val="00193024"/>
    <w:rsid w:val="001A1B42"/>
    <w:rsid w:val="001A67E5"/>
    <w:rsid w:val="001B048A"/>
    <w:rsid w:val="001B29D6"/>
    <w:rsid w:val="001B2F73"/>
    <w:rsid w:val="001C27E1"/>
    <w:rsid w:val="001C3AF1"/>
    <w:rsid w:val="001C5B7B"/>
    <w:rsid w:val="001C7B1D"/>
    <w:rsid w:val="001D1AF0"/>
    <w:rsid w:val="001D5A2D"/>
    <w:rsid w:val="001D5AC9"/>
    <w:rsid w:val="001E10F6"/>
    <w:rsid w:val="001E1DFD"/>
    <w:rsid w:val="001E4161"/>
    <w:rsid w:val="001E5DE9"/>
    <w:rsid w:val="001E75FF"/>
    <w:rsid w:val="001F7677"/>
    <w:rsid w:val="00200BAF"/>
    <w:rsid w:val="00203B2A"/>
    <w:rsid w:val="00215DB6"/>
    <w:rsid w:val="00225108"/>
    <w:rsid w:val="002332CF"/>
    <w:rsid w:val="00241FD7"/>
    <w:rsid w:val="00242916"/>
    <w:rsid w:val="00244C21"/>
    <w:rsid w:val="00253062"/>
    <w:rsid w:val="00263F41"/>
    <w:rsid w:val="00264C4C"/>
    <w:rsid w:val="00270DD2"/>
    <w:rsid w:val="00273E23"/>
    <w:rsid w:val="00283D85"/>
    <w:rsid w:val="00286642"/>
    <w:rsid w:val="00287A1D"/>
    <w:rsid w:val="002944B3"/>
    <w:rsid w:val="00295E02"/>
    <w:rsid w:val="002A008C"/>
    <w:rsid w:val="002A0BAD"/>
    <w:rsid w:val="002A4AA1"/>
    <w:rsid w:val="002B303A"/>
    <w:rsid w:val="002C0D37"/>
    <w:rsid w:val="002C4382"/>
    <w:rsid w:val="002C497F"/>
    <w:rsid w:val="002C60DB"/>
    <w:rsid w:val="002D4D1C"/>
    <w:rsid w:val="002E0BBD"/>
    <w:rsid w:val="002F53B8"/>
    <w:rsid w:val="002F5617"/>
    <w:rsid w:val="00303F3D"/>
    <w:rsid w:val="00305C04"/>
    <w:rsid w:val="00314186"/>
    <w:rsid w:val="00314513"/>
    <w:rsid w:val="0031504D"/>
    <w:rsid w:val="00317028"/>
    <w:rsid w:val="00322C99"/>
    <w:rsid w:val="00323F0A"/>
    <w:rsid w:val="00326BA2"/>
    <w:rsid w:val="003348B8"/>
    <w:rsid w:val="00343F77"/>
    <w:rsid w:val="003472D1"/>
    <w:rsid w:val="003621AB"/>
    <w:rsid w:val="00363183"/>
    <w:rsid w:val="00365364"/>
    <w:rsid w:val="0036536F"/>
    <w:rsid w:val="003658A4"/>
    <w:rsid w:val="0037197A"/>
    <w:rsid w:val="00375E0B"/>
    <w:rsid w:val="003771D0"/>
    <w:rsid w:val="00384086"/>
    <w:rsid w:val="00385B45"/>
    <w:rsid w:val="00385D8A"/>
    <w:rsid w:val="00387032"/>
    <w:rsid w:val="00390900"/>
    <w:rsid w:val="00393889"/>
    <w:rsid w:val="003B3B23"/>
    <w:rsid w:val="003B77B5"/>
    <w:rsid w:val="003C1551"/>
    <w:rsid w:val="003D3BE8"/>
    <w:rsid w:val="003D434F"/>
    <w:rsid w:val="003D552F"/>
    <w:rsid w:val="003D5924"/>
    <w:rsid w:val="003D6AF8"/>
    <w:rsid w:val="003E0A80"/>
    <w:rsid w:val="003E1BA0"/>
    <w:rsid w:val="003E75AE"/>
    <w:rsid w:val="003F3AE3"/>
    <w:rsid w:val="003F427F"/>
    <w:rsid w:val="003F4920"/>
    <w:rsid w:val="003F6F88"/>
    <w:rsid w:val="004022AE"/>
    <w:rsid w:val="00410523"/>
    <w:rsid w:val="004138D3"/>
    <w:rsid w:val="004143A0"/>
    <w:rsid w:val="004209EC"/>
    <w:rsid w:val="004229F5"/>
    <w:rsid w:val="0042582F"/>
    <w:rsid w:val="004313F9"/>
    <w:rsid w:val="00440E75"/>
    <w:rsid w:val="004411B1"/>
    <w:rsid w:val="00444E78"/>
    <w:rsid w:val="0045484A"/>
    <w:rsid w:val="004618DB"/>
    <w:rsid w:val="004646FC"/>
    <w:rsid w:val="00467D08"/>
    <w:rsid w:val="0047054E"/>
    <w:rsid w:val="00470C98"/>
    <w:rsid w:val="0048494C"/>
    <w:rsid w:val="00495F20"/>
    <w:rsid w:val="00497B83"/>
    <w:rsid w:val="004B3BEF"/>
    <w:rsid w:val="004B5375"/>
    <w:rsid w:val="004B5B2A"/>
    <w:rsid w:val="004C2BFB"/>
    <w:rsid w:val="004C53B3"/>
    <w:rsid w:val="004C61D6"/>
    <w:rsid w:val="004C70B7"/>
    <w:rsid w:val="004D5C43"/>
    <w:rsid w:val="004E0541"/>
    <w:rsid w:val="004E1B5F"/>
    <w:rsid w:val="004E76CB"/>
    <w:rsid w:val="004F29C1"/>
    <w:rsid w:val="004F48BC"/>
    <w:rsid w:val="005035E9"/>
    <w:rsid w:val="00503ABC"/>
    <w:rsid w:val="00505AEC"/>
    <w:rsid w:val="005122A9"/>
    <w:rsid w:val="005127E6"/>
    <w:rsid w:val="00522A43"/>
    <w:rsid w:val="00522FB0"/>
    <w:rsid w:val="00525C5D"/>
    <w:rsid w:val="00530E45"/>
    <w:rsid w:val="005311E4"/>
    <w:rsid w:val="00531B8F"/>
    <w:rsid w:val="00531EC7"/>
    <w:rsid w:val="005342A2"/>
    <w:rsid w:val="00534FA6"/>
    <w:rsid w:val="0054191A"/>
    <w:rsid w:val="00541F2C"/>
    <w:rsid w:val="00552F95"/>
    <w:rsid w:val="005602BF"/>
    <w:rsid w:val="00563D27"/>
    <w:rsid w:val="00576C98"/>
    <w:rsid w:val="0058221B"/>
    <w:rsid w:val="005854C3"/>
    <w:rsid w:val="00586DB7"/>
    <w:rsid w:val="00592641"/>
    <w:rsid w:val="0059442F"/>
    <w:rsid w:val="005B65F1"/>
    <w:rsid w:val="005C2A7E"/>
    <w:rsid w:val="005C6CEE"/>
    <w:rsid w:val="005C6D35"/>
    <w:rsid w:val="005D1E5B"/>
    <w:rsid w:val="005D5EF8"/>
    <w:rsid w:val="005E11E5"/>
    <w:rsid w:val="005E20B4"/>
    <w:rsid w:val="005F49DB"/>
    <w:rsid w:val="005F78A1"/>
    <w:rsid w:val="005F7F8D"/>
    <w:rsid w:val="006023E2"/>
    <w:rsid w:val="00604E4B"/>
    <w:rsid w:val="00624DF3"/>
    <w:rsid w:val="0062582F"/>
    <w:rsid w:val="00630251"/>
    <w:rsid w:val="006366BA"/>
    <w:rsid w:val="00641299"/>
    <w:rsid w:val="006421B6"/>
    <w:rsid w:val="00645F8E"/>
    <w:rsid w:val="00647884"/>
    <w:rsid w:val="00651B2C"/>
    <w:rsid w:val="00651D29"/>
    <w:rsid w:val="00657485"/>
    <w:rsid w:val="006578E6"/>
    <w:rsid w:val="00671BE4"/>
    <w:rsid w:val="006724BD"/>
    <w:rsid w:val="00674CC4"/>
    <w:rsid w:val="0068122C"/>
    <w:rsid w:val="006916F1"/>
    <w:rsid w:val="00695AE0"/>
    <w:rsid w:val="006A1C07"/>
    <w:rsid w:val="006A6D8D"/>
    <w:rsid w:val="006B3CAF"/>
    <w:rsid w:val="006C040C"/>
    <w:rsid w:val="006C266D"/>
    <w:rsid w:val="006C2BD2"/>
    <w:rsid w:val="006C52AA"/>
    <w:rsid w:val="006C5608"/>
    <w:rsid w:val="006C5B36"/>
    <w:rsid w:val="006D39D3"/>
    <w:rsid w:val="006D3ADB"/>
    <w:rsid w:val="006D6938"/>
    <w:rsid w:val="006D7099"/>
    <w:rsid w:val="006E2CF5"/>
    <w:rsid w:val="006E552D"/>
    <w:rsid w:val="006E6109"/>
    <w:rsid w:val="006E65BF"/>
    <w:rsid w:val="006F000A"/>
    <w:rsid w:val="006F0F43"/>
    <w:rsid w:val="006F3248"/>
    <w:rsid w:val="006F47B7"/>
    <w:rsid w:val="006F6981"/>
    <w:rsid w:val="006F7DEC"/>
    <w:rsid w:val="00701821"/>
    <w:rsid w:val="00713399"/>
    <w:rsid w:val="00716553"/>
    <w:rsid w:val="00720B66"/>
    <w:rsid w:val="00720F40"/>
    <w:rsid w:val="0072422A"/>
    <w:rsid w:val="00727930"/>
    <w:rsid w:val="00730BAB"/>
    <w:rsid w:val="007432A0"/>
    <w:rsid w:val="00743687"/>
    <w:rsid w:val="00745416"/>
    <w:rsid w:val="00756593"/>
    <w:rsid w:val="00764DB0"/>
    <w:rsid w:val="00770D8C"/>
    <w:rsid w:val="007860F4"/>
    <w:rsid w:val="007904F9"/>
    <w:rsid w:val="0079055B"/>
    <w:rsid w:val="00790EED"/>
    <w:rsid w:val="00792360"/>
    <w:rsid w:val="00792C9C"/>
    <w:rsid w:val="00797634"/>
    <w:rsid w:val="007A0312"/>
    <w:rsid w:val="007A043C"/>
    <w:rsid w:val="007A441A"/>
    <w:rsid w:val="007A653A"/>
    <w:rsid w:val="007B1284"/>
    <w:rsid w:val="007B182D"/>
    <w:rsid w:val="007B2956"/>
    <w:rsid w:val="007B3DE9"/>
    <w:rsid w:val="007C20FF"/>
    <w:rsid w:val="007C2C6A"/>
    <w:rsid w:val="007C63E1"/>
    <w:rsid w:val="007C7ACD"/>
    <w:rsid w:val="007D6D36"/>
    <w:rsid w:val="007E3A69"/>
    <w:rsid w:val="007E47DB"/>
    <w:rsid w:val="007E729E"/>
    <w:rsid w:val="007E7DE1"/>
    <w:rsid w:val="007F0F7B"/>
    <w:rsid w:val="007F33E6"/>
    <w:rsid w:val="007F6649"/>
    <w:rsid w:val="00802F7E"/>
    <w:rsid w:val="008100D5"/>
    <w:rsid w:val="0082221D"/>
    <w:rsid w:val="00830091"/>
    <w:rsid w:val="00830E32"/>
    <w:rsid w:val="008319E5"/>
    <w:rsid w:val="008342B7"/>
    <w:rsid w:val="0084025C"/>
    <w:rsid w:val="00840783"/>
    <w:rsid w:val="00842E87"/>
    <w:rsid w:val="00851283"/>
    <w:rsid w:val="00852CCE"/>
    <w:rsid w:val="0085652D"/>
    <w:rsid w:val="00857E69"/>
    <w:rsid w:val="00867977"/>
    <w:rsid w:val="00870067"/>
    <w:rsid w:val="008708A1"/>
    <w:rsid w:val="00871A06"/>
    <w:rsid w:val="00871A96"/>
    <w:rsid w:val="00872672"/>
    <w:rsid w:val="008756C2"/>
    <w:rsid w:val="0089030B"/>
    <w:rsid w:val="00893670"/>
    <w:rsid w:val="00895129"/>
    <w:rsid w:val="008A2AEA"/>
    <w:rsid w:val="008A4F94"/>
    <w:rsid w:val="008A62F3"/>
    <w:rsid w:val="008A75A3"/>
    <w:rsid w:val="008A7630"/>
    <w:rsid w:val="008B2079"/>
    <w:rsid w:val="008B418A"/>
    <w:rsid w:val="008B607F"/>
    <w:rsid w:val="008C0F9F"/>
    <w:rsid w:val="008C348A"/>
    <w:rsid w:val="008C350C"/>
    <w:rsid w:val="008C52D6"/>
    <w:rsid w:val="008C5D15"/>
    <w:rsid w:val="008C660E"/>
    <w:rsid w:val="008E574C"/>
    <w:rsid w:val="008E62F5"/>
    <w:rsid w:val="008F130B"/>
    <w:rsid w:val="00902115"/>
    <w:rsid w:val="009022E9"/>
    <w:rsid w:val="009118A9"/>
    <w:rsid w:val="00912654"/>
    <w:rsid w:val="009139BE"/>
    <w:rsid w:val="009144F5"/>
    <w:rsid w:val="00922B50"/>
    <w:rsid w:val="00924168"/>
    <w:rsid w:val="00940F94"/>
    <w:rsid w:val="00941415"/>
    <w:rsid w:val="00943F4F"/>
    <w:rsid w:val="009444A8"/>
    <w:rsid w:val="00944BD6"/>
    <w:rsid w:val="00946939"/>
    <w:rsid w:val="00955533"/>
    <w:rsid w:val="00956701"/>
    <w:rsid w:val="0096711D"/>
    <w:rsid w:val="009750F3"/>
    <w:rsid w:val="009756D8"/>
    <w:rsid w:val="00977490"/>
    <w:rsid w:val="00983A98"/>
    <w:rsid w:val="0098633F"/>
    <w:rsid w:val="009A0901"/>
    <w:rsid w:val="009A0B48"/>
    <w:rsid w:val="009A4AFA"/>
    <w:rsid w:val="009C005A"/>
    <w:rsid w:val="009C39D0"/>
    <w:rsid w:val="009D38F3"/>
    <w:rsid w:val="009D5482"/>
    <w:rsid w:val="009D5984"/>
    <w:rsid w:val="009D6F57"/>
    <w:rsid w:val="009E0DFD"/>
    <w:rsid w:val="009E70E5"/>
    <w:rsid w:val="00A01917"/>
    <w:rsid w:val="00A0242C"/>
    <w:rsid w:val="00A02824"/>
    <w:rsid w:val="00A036AA"/>
    <w:rsid w:val="00A11CE2"/>
    <w:rsid w:val="00A1254C"/>
    <w:rsid w:val="00A16E0F"/>
    <w:rsid w:val="00A200BC"/>
    <w:rsid w:val="00A2214D"/>
    <w:rsid w:val="00A25E18"/>
    <w:rsid w:val="00A26B5C"/>
    <w:rsid w:val="00A323D6"/>
    <w:rsid w:val="00A43D17"/>
    <w:rsid w:val="00A44AAD"/>
    <w:rsid w:val="00A55898"/>
    <w:rsid w:val="00A56EBD"/>
    <w:rsid w:val="00A60615"/>
    <w:rsid w:val="00A61301"/>
    <w:rsid w:val="00A63E03"/>
    <w:rsid w:val="00A7792F"/>
    <w:rsid w:val="00A77E21"/>
    <w:rsid w:val="00A80354"/>
    <w:rsid w:val="00A850C4"/>
    <w:rsid w:val="00A85ABE"/>
    <w:rsid w:val="00A85D0A"/>
    <w:rsid w:val="00A873FF"/>
    <w:rsid w:val="00A935EF"/>
    <w:rsid w:val="00A94E89"/>
    <w:rsid w:val="00AA04ED"/>
    <w:rsid w:val="00AA6318"/>
    <w:rsid w:val="00AB08CE"/>
    <w:rsid w:val="00AB0BED"/>
    <w:rsid w:val="00AB0C25"/>
    <w:rsid w:val="00AB449B"/>
    <w:rsid w:val="00AB4E30"/>
    <w:rsid w:val="00AB6281"/>
    <w:rsid w:val="00AC649F"/>
    <w:rsid w:val="00AD3155"/>
    <w:rsid w:val="00AD3199"/>
    <w:rsid w:val="00AE1FB7"/>
    <w:rsid w:val="00AE2F73"/>
    <w:rsid w:val="00AF2ABD"/>
    <w:rsid w:val="00B016AE"/>
    <w:rsid w:val="00B03318"/>
    <w:rsid w:val="00B05FD2"/>
    <w:rsid w:val="00B11293"/>
    <w:rsid w:val="00B123E5"/>
    <w:rsid w:val="00B13A64"/>
    <w:rsid w:val="00B1433B"/>
    <w:rsid w:val="00B21DE8"/>
    <w:rsid w:val="00B22933"/>
    <w:rsid w:val="00B24603"/>
    <w:rsid w:val="00B26C36"/>
    <w:rsid w:val="00B27EC3"/>
    <w:rsid w:val="00B30A8D"/>
    <w:rsid w:val="00B37BF8"/>
    <w:rsid w:val="00B40AFA"/>
    <w:rsid w:val="00B435C4"/>
    <w:rsid w:val="00B470B3"/>
    <w:rsid w:val="00B53CDA"/>
    <w:rsid w:val="00B53D34"/>
    <w:rsid w:val="00B57C09"/>
    <w:rsid w:val="00B669CB"/>
    <w:rsid w:val="00B71DE4"/>
    <w:rsid w:val="00B752A7"/>
    <w:rsid w:val="00B75753"/>
    <w:rsid w:val="00B777BA"/>
    <w:rsid w:val="00B82A34"/>
    <w:rsid w:val="00B84473"/>
    <w:rsid w:val="00B91072"/>
    <w:rsid w:val="00B927B2"/>
    <w:rsid w:val="00B92B4A"/>
    <w:rsid w:val="00BA13B5"/>
    <w:rsid w:val="00BA2AE6"/>
    <w:rsid w:val="00BA3548"/>
    <w:rsid w:val="00BA3E98"/>
    <w:rsid w:val="00BA4206"/>
    <w:rsid w:val="00BA5732"/>
    <w:rsid w:val="00BA6BBD"/>
    <w:rsid w:val="00BC632F"/>
    <w:rsid w:val="00BD651F"/>
    <w:rsid w:val="00BD76E5"/>
    <w:rsid w:val="00BE08B9"/>
    <w:rsid w:val="00BE340A"/>
    <w:rsid w:val="00BE79FC"/>
    <w:rsid w:val="00BF440B"/>
    <w:rsid w:val="00BF6688"/>
    <w:rsid w:val="00C01315"/>
    <w:rsid w:val="00C0140A"/>
    <w:rsid w:val="00C04953"/>
    <w:rsid w:val="00C05561"/>
    <w:rsid w:val="00C108E2"/>
    <w:rsid w:val="00C23386"/>
    <w:rsid w:val="00C271FB"/>
    <w:rsid w:val="00C31BBD"/>
    <w:rsid w:val="00C3505E"/>
    <w:rsid w:val="00C35226"/>
    <w:rsid w:val="00C356B0"/>
    <w:rsid w:val="00C40620"/>
    <w:rsid w:val="00C43A58"/>
    <w:rsid w:val="00C4446E"/>
    <w:rsid w:val="00C52220"/>
    <w:rsid w:val="00C54EEC"/>
    <w:rsid w:val="00C65953"/>
    <w:rsid w:val="00C729AC"/>
    <w:rsid w:val="00C72F1E"/>
    <w:rsid w:val="00C7352A"/>
    <w:rsid w:val="00C834FF"/>
    <w:rsid w:val="00C844F0"/>
    <w:rsid w:val="00C94664"/>
    <w:rsid w:val="00C97EA8"/>
    <w:rsid w:val="00CA2AA3"/>
    <w:rsid w:val="00CB093C"/>
    <w:rsid w:val="00CB11E7"/>
    <w:rsid w:val="00CB25F2"/>
    <w:rsid w:val="00CB2AFD"/>
    <w:rsid w:val="00CB5C4C"/>
    <w:rsid w:val="00CB5CC3"/>
    <w:rsid w:val="00CC15DC"/>
    <w:rsid w:val="00CC2A62"/>
    <w:rsid w:val="00CC4D8F"/>
    <w:rsid w:val="00CC5D65"/>
    <w:rsid w:val="00CD2654"/>
    <w:rsid w:val="00CD575E"/>
    <w:rsid w:val="00CE1A17"/>
    <w:rsid w:val="00CE4815"/>
    <w:rsid w:val="00CE6350"/>
    <w:rsid w:val="00CF3FC3"/>
    <w:rsid w:val="00D01010"/>
    <w:rsid w:val="00D03CBB"/>
    <w:rsid w:val="00D10DF1"/>
    <w:rsid w:val="00D138C1"/>
    <w:rsid w:val="00D15DE5"/>
    <w:rsid w:val="00D22433"/>
    <w:rsid w:val="00D306D3"/>
    <w:rsid w:val="00D31658"/>
    <w:rsid w:val="00D33B88"/>
    <w:rsid w:val="00D43876"/>
    <w:rsid w:val="00D438D7"/>
    <w:rsid w:val="00D43AF1"/>
    <w:rsid w:val="00D44EB5"/>
    <w:rsid w:val="00D460D6"/>
    <w:rsid w:val="00D47B37"/>
    <w:rsid w:val="00D55671"/>
    <w:rsid w:val="00D62A49"/>
    <w:rsid w:val="00D7703B"/>
    <w:rsid w:val="00D86AC2"/>
    <w:rsid w:val="00D91823"/>
    <w:rsid w:val="00D92D38"/>
    <w:rsid w:val="00D941FA"/>
    <w:rsid w:val="00DA79F1"/>
    <w:rsid w:val="00DB05A2"/>
    <w:rsid w:val="00DB1F05"/>
    <w:rsid w:val="00DC5B60"/>
    <w:rsid w:val="00DC7AA8"/>
    <w:rsid w:val="00DD0295"/>
    <w:rsid w:val="00DD1950"/>
    <w:rsid w:val="00DD1EAD"/>
    <w:rsid w:val="00DE7548"/>
    <w:rsid w:val="00DF0E53"/>
    <w:rsid w:val="00DF1E64"/>
    <w:rsid w:val="00E07D1C"/>
    <w:rsid w:val="00E17F66"/>
    <w:rsid w:val="00E249FA"/>
    <w:rsid w:val="00E30917"/>
    <w:rsid w:val="00E34998"/>
    <w:rsid w:val="00E478B9"/>
    <w:rsid w:val="00E54219"/>
    <w:rsid w:val="00E6373E"/>
    <w:rsid w:val="00E6502D"/>
    <w:rsid w:val="00E7182C"/>
    <w:rsid w:val="00E73826"/>
    <w:rsid w:val="00E76B9C"/>
    <w:rsid w:val="00E76EFB"/>
    <w:rsid w:val="00E87FE4"/>
    <w:rsid w:val="00EA01D3"/>
    <w:rsid w:val="00EA3198"/>
    <w:rsid w:val="00EA7039"/>
    <w:rsid w:val="00EA71AE"/>
    <w:rsid w:val="00EB4883"/>
    <w:rsid w:val="00EC21DE"/>
    <w:rsid w:val="00EC2B21"/>
    <w:rsid w:val="00ED4EDC"/>
    <w:rsid w:val="00EE0126"/>
    <w:rsid w:val="00EE0C1B"/>
    <w:rsid w:val="00EE79CB"/>
    <w:rsid w:val="00EF09A6"/>
    <w:rsid w:val="00EF4585"/>
    <w:rsid w:val="00F00657"/>
    <w:rsid w:val="00F077CC"/>
    <w:rsid w:val="00F14B1F"/>
    <w:rsid w:val="00F14C44"/>
    <w:rsid w:val="00F16732"/>
    <w:rsid w:val="00F25478"/>
    <w:rsid w:val="00F26835"/>
    <w:rsid w:val="00F3184F"/>
    <w:rsid w:val="00F341B5"/>
    <w:rsid w:val="00F4366F"/>
    <w:rsid w:val="00F4493B"/>
    <w:rsid w:val="00F64A7E"/>
    <w:rsid w:val="00F65B66"/>
    <w:rsid w:val="00F733EB"/>
    <w:rsid w:val="00F7506B"/>
    <w:rsid w:val="00F76D0E"/>
    <w:rsid w:val="00F84D19"/>
    <w:rsid w:val="00F91446"/>
    <w:rsid w:val="00F93F10"/>
    <w:rsid w:val="00F957BD"/>
    <w:rsid w:val="00FA0ABC"/>
    <w:rsid w:val="00FA2905"/>
    <w:rsid w:val="00FA4818"/>
    <w:rsid w:val="00FA7FD3"/>
    <w:rsid w:val="00FB2C07"/>
    <w:rsid w:val="00FB3B2F"/>
    <w:rsid w:val="00FB3DED"/>
    <w:rsid w:val="00FC15DA"/>
    <w:rsid w:val="00FC4F0F"/>
    <w:rsid w:val="00FD0429"/>
    <w:rsid w:val="00FD525D"/>
    <w:rsid w:val="00FE0D84"/>
    <w:rsid w:val="00FE10BC"/>
    <w:rsid w:val="00FE335F"/>
    <w:rsid w:val="00FE6B70"/>
    <w:rsid w:val="00FF016C"/>
    <w:rsid w:val="00FF0EAD"/>
    <w:rsid w:val="00FF4A22"/>
    <w:rsid w:val="00F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30AEB08"/>
  <w15:chartTrackingRefBased/>
  <w15:docId w15:val="{16133366-6059-7E45-BEF1-BE73C8E5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94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8494C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rsid w:val="0048494C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48494C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48494C"/>
    <w:pPr>
      <w:spacing w:after="0" w:line="240" w:lineRule="auto"/>
      <w:jc w:val="center"/>
    </w:pPr>
    <w:rPr>
      <w:rFonts w:ascii="Trebuchet MS" w:eastAsia="Times New Roman" w:hAnsi="Trebuchet MS"/>
      <w:sz w:val="36"/>
      <w:szCs w:val="24"/>
      <w:lang w:val="x-none" w:eastAsia="es-ES"/>
    </w:rPr>
  </w:style>
  <w:style w:type="character" w:customStyle="1" w:styleId="TtuloCar">
    <w:name w:val="Título Car"/>
    <w:link w:val="Ttulo"/>
    <w:rsid w:val="0048494C"/>
    <w:rPr>
      <w:rFonts w:ascii="Trebuchet MS" w:eastAsia="Times New Roman" w:hAnsi="Trebuchet MS" w:cs="Times New Roman"/>
      <w:sz w:val="36"/>
      <w:szCs w:val="24"/>
      <w:lang w:eastAsia="es-ES"/>
    </w:rPr>
  </w:style>
  <w:style w:type="paragraph" w:customStyle="1" w:styleId="Default">
    <w:name w:val="Default"/>
    <w:rsid w:val="0048494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45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314513"/>
    <w:rPr>
      <w:rFonts w:ascii="Tahoma" w:eastAsia="Calibri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8C660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8C660E"/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0729D7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semiHidden/>
    <w:rsid w:val="00727930"/>
    <w:pPr>
      <w:spacing w:after="0" w:line="240" w:lineRule="auto"/>
    </w:pPr>
    <w:rPr>
      <w:rFonts w:ascii="Times New Roman" w:eastAsia="Times New Roman" w:hAnsi="Times New Roman"/>
      <w:sz w:val="32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27930"/>
    <w:rPr>
      <w:rFonts w:ascii="Times New Roman" w:eastAsia="Times New Roman" w:hAnsi="Times New Roman"/>
      <w:sz w:val="32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remiosponlefreno@atresmedia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D20E476-95CC-4BB1-8E10-836D63F32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REDONDO FRAILE</dc:creator>
  <cp:keywords/>
  <cp:lastModifiedBy>Joana Maria Jimenez Lazaro</cp:lastModifiedBy>
  <cp:revision>2</cp:revision>
  <cp:lastPrinted>2020-02-06T14:59:00Z</cp:lastPrinted>
  <dcterms:created xsi:type="dcterms:W3CDTF">2020-12-29T11:57:00Z</dcterms:created>
  <dcterms:modified xsi:type="dcterms:W3CDTF">2020-12-29T11:57:00Z</dcterms:modified>
</cp:coreProperties>
</file>